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474" w:rsidRPr="00BC7DBE" w:rsidRDefault="00BD5083" w:rsidP="00A933EE">
      <w:pPr>
        <w:pStyle w:val="a4"/>
        <w:shd w:val="clear" w:color="auto" w:fill="FFFFFF" w:themeFill="background1"/>
        <w:tabs>
          <w:tab w:val="clear" w:pos="4536"/>
        </w:tabs>
        <w:suppressAutoHyphens/>
        <w:spacing w:line="276" w:lineRule="auto"/>
        <w:ind w:firstLine="709"/>
        <w:jc w:val="right"/>
        <w:rPr>
          <w:b/>
          <w:szCs w:val="28"/>
        </w:rPr>
      </w:pPr>
      <w:r w:rsidRPr="00BC7DBE">
        <w:rPr>
          <w:b/>
          <w:szCs w:val="28"/>
        </w:rPr>
        <w:t>Форма № 1</w:t>
      </w:r>
    </w:p>
    <w:p w:rsidR="00B132E3" w:rsidRPr="00BC7DBE" w:rsidRDefault="00BD5083" w:rsidP="00A933EE">
      <w:pPr>
        <w:widowControl w:val="0"/>
        <w:shd w:val="clear" w:color="auto" w:fill="FFFFFF" w:themeFill="background1"/>
        <w:suppressAutoHyphens/>
        <w:spacing w:line="276" w:lineRule="auto"/>
        <w:jc w:val="center"/>
        <w:rPr>
          <w:b/>
          <w:sz w:val="28"/>
          <w:szCs w:val="28"/>
        </w:rPr>
      </w:pPr>
      <w:r w:rsidRPr="00BC7DBE">
        <w:rPr>
          <w:b/>
          <w:sz w:val="28"/>
          <w:szCs w:val="28"/>
        </w:rPr>
        <w:t>Аналитическая справка</w:t>
      </w:r>
    </w:p>
    <w:p w:rsidR="00C328EF" w:rsidRPr="00BC7DBE" w:rsidRDefault="00C328EF" w:rsidP="00A933EE">
      <w:pPr>
        <w:widowControl w:val="0"/>
        <w:shd w:val="clear" w:color="auto" w:fill="FFFFFF" w:themeFill="background1"/>
        <w:suppressAutoHyphens/>
        <w:spacing w:line="276" w:lineRule="auto"/>
        <w:jc w:val="center"/>
        <w:rPr>
          <w:b/>
          <w:sz w:val="28"/>
          <w:szCs w:val="28"/>
        </w:rPr>
      </w:pPr>
    </w:p>
    <w:p w:rsidR="00987BE8" w:rsidRPr="00BC7DBE" w:rsidRDefault="00987BE8" w:rsidP="00A933EE">
      <w:pPr>
        <w:keepNext/>
        <w:keepLines/>
        <w:shd w:val="clear" w:color="auto" w:fill="FFFFFF" w:themeFill="background1"/>
        <w:spacing w:line="276" w:lineRule="auto"/>
        <w:ind w:firstLine="720"/>
        <w:jc w:val="both"/>
        <w:rPr>
          <w:b/>
          <w:sz w:val="28"/>
          <w:szCs w:val="28"/>
        </w:rPr>
      </w:pPr>
      <w:r w:rsidRPr="00BC7DBE">
        <w:rPr>
          <w:b/>
          <w:bCs/>
          <w:sz w:val="28"/>
          <w:szCs w:val="28"/>
        </w:rPr>
        <w:t>1. Федеральная целевая программа – «Модернизация Единой системы организации воздушного движения Российской Федерации (2009-20</w:t>
      </w:r>
      <w:r w:rsidR="009540B9" w:rsidRPr="00BC7DBE">
        <w:rPr>
          <w:b/>
          <w:bCs/>
          <w:sz w:val="28"/>
          <w:szCs w:val="28"/>
        </w:rPr>
        <w:t>20</w:t>
      </w:r>
      <w:r w:rsidRPr="00BC7DBE">
        <w:rPr>
          <w:b/>
          <w:bCs/>
          <w:sz w:val="28"/>
          <w:szCs w:val="28"/>
        </w:rPr>
        <w:t xml:space="preserve"> годы)» </w:t>
      </w:r>
      <w:r w:rsidRPr="00BC7DBE">
        <w:rPr>
          <w:sz w:val="28"/>
          <w:szCs w:val="28"/>
        </w:rPr>
        <w:t>(далее - Программа)</w:t>
      </w:r>
      <w:r w:rsidRPr="00BC7DBE">
        <w:rPr>
          <w:b/>
          <w:sz w:val="28"/>
          <w:szCs w:val="28"/>
        </w:rPr>
        <w:t>.</w:t>
      </w:r>
      <w:r w:rsidR="005413E4" w:rsidRPr="00BC7DBE">
        <w:rPr>
          <w:b/>
          <w:sz w:val="28"/>
          <w:szCs w:val="28"/>
        </w:rPr>
        <w:t xml:space="preserve"> </w:t>
      </w:r>
    </w:p>
    <w:p w:rsidR="00F53A48" w:rsidRPr="00BC7DBE" w:rsidRDefault="00987BE8" w:rsidP="00A933EE">
      <w:pPr>
        <w:keepNext/>
        <w:keepLines/>
        <w:shd w:val="clear" w:color="auto" w:fill="FFFFFF" w:themeFill="background1"/>
        <w:spacing w:line="276" w:lineRule="auto"/>
        <w:ind w:firstLine="720"/>
        <w:jc w:val="both"/>
        <w:rPr>
          <w:sz w:val="28"/>
          <w:szCs w:val="28"/>
        </w:rPr>
      </w:pPr>
      <w:r w:rsidRPr="00BC7DBE">
        <w:rPr>
          <w:b/>
          <w:bCs/>
          <w:sz w:val="28"/>
          <w:szCs w:val="28"/>
        </w:rPr>
        <w:t>2. Государственный заказчик-координатор программы</w:t>
      </w:r>
      <w:r w:rsidRPr="00BC7DBE">
        <w:rPr>
          <w:b/>
          <w:bCs/>
          <w:iCs/>
          <w:sz w:val="28"/>
          <w:szCs w:val="28"/>
        </w:rPr>
        <w:t xml:space="preserve"> -</w:t>
      </w:r>
      <w:r w:rsidRPr="00BC7DBE">
        <w:rPr>
          <w:bCs/>
          <w:iCs/>
          <w:sz w:val="28"/>
          <w:szCs w:val="28"/>
        </w:rPr>
        <w:t xml:space="preserve"> </w:t>
      </w:r>
      <w:r w:rsidRPr="00BC7DBE">
        <w:rPr>
          <w:sz w:val="28"/>
          <w:szCs w:val="28"/>
        </w:rPr>
        <w:t>Министерство транспорта Российской Федерации</w:t>
      </w:r>
      <w:r w:rsidR="00F53A48" w:rsidRPr="00BC7DBE">
        <w:rPr>
          <w:sz w:val="28"/>
          <w:szCs w:val="28"/>
        </w:rPr>
        <w:t>.</w:t>
      </w:r>
    </w:p>
    <w:p w:rsidR="00987BE8" w:rsidRPr="00BC7DBE" w:rsidRDefault="00987BE8" w:rsidP="00A933EE">
      <w:pPr>
        <w:keepNext/>
        <w:keepLines/>
        <w:shd w:val="clear" w:color="auto" w:fill="FFFFFF" w:themeFill="background1"/>
        <w:spacing w:line="276" w:lineRule="auto"/>
        <w:ind w:firstLine="720"/>
        <w:jc w:val="both"/>
        <w:rPr>
          <w:sz w:val="28"/>
          <w:szCs w:val="28"/>
        </w:rPr>
      </w:pPr>
      <w:r w:rsidRPr="00BC7DBE">
        <w:rPr>
          <w:b/>
          <w:bCs/>
          <w:iCs/>
          <w:sz w:val="28"/>
          <w:szCs w:val="28"/>
        </w:rPr>
        <w:t>Государственны</w:t>
      </w:r>
      <w:r w:rsidR="00F53A48" w:rsidRPr="00BC7DBE">
        <w:rPr>
          <w:b/>
          <w:bCs/>
          <w:iCs/>
          <w:sz w:val="28"/>
          <w:szCs w:val="28"/>
        </w:rPr>
        <w:t>е</w:t>
      </w:r>
      <w:r w:rsidRPr="00BC7DBE">
        <w:rPr>
          <w:b/>
          <w:bCs/>
          <w:iCs/>
          <w:sz w:val="28"/>
          <w:szCs w:val="28"/>
        </w:rPr>
        <w:t xml:space="preserve"> заказчик</w:t>
      </w:r>
      <w:r w:rsidR="00F53A48" w:rsidRPr="00BC7DBE">
        <w:rPr>
          <w:b/>
          <w:bCs/>
          <w:iCs/>
          <w:sz w:val="28"/>
          <w:szCs w:val="28"/>
        </w:rPr>
        <w:t>и</w:t>
      </w:r>
      <w:r w:rsidR="00C84830" w:rsidRPr="00BC7DBE">
        <w:rPr>
          <w:b/>
          <w:bCs/>
          <w:iCs/>
          <w:sz w:val="28"/>
          <w:szCs w:val="28"/>
        </w:rPr>
        <w:t xml:space="preserve"> </w:t>
      </w:r>
      <w:r w:rsidR="00FF4812" w:rsidRPr="00BC7DBE">
        <w:rPr>
          <w:b/>
          <w:bCs/>
          <w:iCs/>
          <w:sz w:val="28"/>
          <w:szCs w:val="28"/>
        </w:rPr>
        <w:t xml:space="preserve">- </w:t>
      </w:r>
      <w:r w:rsidRPr="00BC7DBE">
        <w:rPr>
          <w:sz w:val="28"/>
          <w:szCs w:val="28"/>
        </w:rPr>
        <w:t>Федеральное агентство воздушного транспорта</w:t>
      </w:r>
      <w:r w:rsidR="00F53A48" w:rsidRPr="00BC7DBE">
        <w:rPr>
          <w:sz w:val="28"/>
          <w:szCs w:val="28"/>
        </w:rPr>
        <w:t>, Федеральная служба по гидрометеорологии и мониторингу окружающей среды</w:t>
      </w:r>
      <w:r w:rsidRPr="00BC7DBE">
        <w:rPr>
          <w:sz w:val="28"/>
          <w:szCs w:val="28"/>
        </w:rPr>
        <w:t>.</w:t>
      </w:r>
    </w:p>
    <w:p w:rsidR="00BD7685" w:rsidRPr="00BC7DBE" w:rsidRDefault="00987BE8" w:rsidP="00A933EE">
      <w:pPr>
        <w:keepNext/>
        <w:keepLines/>
        <w:shd w:val="clear" w:color="auto" w:fill="FFFFFF" w:themeFill="background1"/>
        <w:spacing w:line="360" w:lineRule="auto"/>
        <w:ind w:firstLine="720"/>
        <w:jc w:val="both"/>
        <w:rPr>
          <w:b/>
          <w:sz w:val="28"/>
          <w:szCs w:val="28"/>
        </w:rPr>
      </w:pPr>
      <w:r w:rsidRPr="00BC7DBE">
        <w:rPr>
          <w:b/>
          <w:sz w:val="28"/>
          <w:szCs w:val="28"/>
        </w:rPr>
        <w:t xml:space="preserve">3. Ключевые </w:t>
      </w:r>
      <w:r w:rsidR="00FF4812" w:rsidRPr="00BC7DBE">
        <w:rPr>
          <w:b/>
          <w:sz w:val="28"/>
          <w:szCs w:val="28"/>
        </w:rPr>
        <w:t xml:space="preserve">программные мероприятия </w:t>
      </w:r>
      <w:r w:rsidR="003937DC" w:rsidRPr="00BC7DBE">
        <w:rPr>
          <w:b/>
          <w:sz w:val="28"/>
          <w:szCs w:val="28"/>
        </w:rPr>
        <w:t>в</w:t>
      </w:r>
      <w:r w:rsidR="00FF4812" w:rsidRPr="00BC7DBE">
        <w:rPr>
          <w:b/>
          <w:sz w:val="28"/>
          <w:szCs w:val="28"/>
        </w:rPr>
        <w:t xml:space="preserve"> 201</w:t>
      </w:r>
      <w:r w:rsidR="001B7AF9" w:rsidRPr="00BC7DBE">
        <w:rPr>
          <w:b/>
          <w:sz w:val="28"/>
          <w:szCs w:val="28"/>
        </w:rPr>
        <w:t>4</w:t>
      </w:r>
      <w:r w:rsidRPr="00BC7DBE">
        <w:rPr>
          <w:b/>
          <w:sz w:val="28"/>
          <w:szCs w:val="28"/>
        </w:rPr>
        <w:t xml:space="preserve"> год</w:t>
      </w:r>
      <w:r w:rsidR="003937DC" w:rsidRPr="00BC7DBE">
        <w:rPr>
          <w:b/>
          <w:sz w:val="28"/>
          <w:szCs w:val="28"/>
        </w:rPr>
        <w:t>у</w:t>
      </w:r>
      <w:r w:rsidRPr="00BC7DBE">
        <w:rPr>
          <w:b/>
          <w:sz w:val="28"/>
          <w:szCs w:val="28"/>
        </w:rPr>
        <w:t>:</w:t>
      </w:r>
    </w:p>
    <w:p w:rsidR="007D569D" w:rsidRPr="00BC7DBE" w:rsidRDefault="007D569D" w:rsidP="00A933EE">
      <w:pPr>
        <w:pStyle w:val="ConsPlusNonformat"/>
        <w:widowControl/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DBE">
        <w:rPr>
          <w:rFonts w:ascii="Times New Roman" w:hAnsi="Times New Roman" w:cs="Times New Roman"/>
          <w:i/>
          <w:sz w:val="28"/>
          <w:szCs w:val="28"/>
        </w:rPr>
        <w:t xml:space="preserve">Направление </w:t>
      </w:r>
      <w:r w:rsidRPr="00BC7DBE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BC7DBE">
        <w:rPr>
          <w:rFonts w:ascii="Times New Roman" w:hAnsi="Times New Roman" w:cs="Times New Roman"/>
          <w:i/>
          <w:sz w:val="28"/>
          <w:szCs w:val="28"/>
        </w:rPr>
        <w:t xml:space="preserve"> «Модернизация системы организации воздушного движения» (</w:t>
      </w:r>
      <w:proofErr w:type="spellStart"/>
      <w:r w:rsidRPr="00BC7DBE">
        <w:rPr>
          <w:rFonts w:ascii="Times New Roman" w:hAnsi="Times New Roman" w:cs="Times New Roman"/>
          <w:i/>
          <w:sz w:val="28"/>
          <w:szCs w:val="28"/>
        </w:rPr>
        <w:t>Росавиация</w:t>
      </w:r>
      <w:proofErr w:type="spellEnd"/>
      <w:r w:rsidRPr="00BC7DBE">
        <w:rPr>
          <w:rFonts w:ascii="Times New Roman" w:hAnsi="Times New Roman" w:cs="Times New Roman"/>
          <w:i/>
          <w:sz w:val="28"/>
          <w:szCs w:val="28"/>
        </w:rPr>
        <w:t>):</w:t>
      </w:r>
    </w:p>
    <w:p w:rsidR="00087BBD" w:rsidRPr="00BC7DBE" w:rsidRDefault="00087BBD" w:rsidP="00A933EE">
      <w:pPr>
        <w:widowControl w:val="0"/>
        <w:shd w:val="clear" w:color="auto" w:fill="FFFFFF" w:themeFill="background1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-</w:t>
      </w:r>
      <w:r w:rsidRPr="00BC7DBE">
        <w:rPr>
          <w:sz w:val="28"/>
          <w:szCs w:val="28"/>
        </w:rPr>
        <w:tab/>
        <w:t xml:space="preserve">техническое перевооружение Якутского укрупненного центра, включая оснащение автоматизированной системой организации воздушного движения, </w:t>
      </w:r>
      <w:proofErr w:type="gramStart"/>
      <w:r w:rsidRPr="00BC7DBE">
        <w:rPr>
          <w:sz w:val="28"/>
          <w:szCs w:val="28"/>
        </w:rPr>
        <w:t>г</w:t>
      </w:r>
      <w:proofErr w:type="gramEnd"/>
      <w:r w:rsidRPr="00BC7DBE">
        <w:rPr>
          <w:sz w:val="28"/>
          <w:szCs w:val="28"/>
        </w:rPr>
        <w:t>. Якутск.</w:t>
      </w:r>
    </w:p>
    <w:p w:rsidR="00735BC5" w:rsidRPr="00BC7DBE" w:rsidRDefault="00735BC5" w:rsidP="00A933EE">
      <w:pPr>
        <w:widowControl w:val="0"/>
        <w:shd w:val="clear" w:color="auto" w:fill="FFFFFF" w:themeFill="background1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BC7DBE">
        <w:rPr>
          <w:i/>
          <w:sz w:val="28"/>
          <w:szCs w:val="28"/>
        </w:rPr>
        <w:t xml:space="preserve">Направление </w:t>
      </w:r>
      <w:r w:rsidRPr="00BC7DBE">
        <w:rPr>
          <w:i/>
          <w:sz w:val="28"/>
          <w:szCs w:val="28"/>
          <w:lang w:val="en-US"/>
        </w:rPr>
        <w:t>II</w:t>
      </w:r>
      <w:r w:rsidRPr="00BC7DBE">
        <w:rPr>
          <w:i/>
          <w:sz w:val="28"/>
          <w:szCs w:val="28"/>
        </w:rPr>
        <w:t xml:space="preserve"> «Развитие метеорологического обеспечен</w:t>
      </w:r>
      <w:r w:rsidR="007150BC" w:rsidRPr="00BC7DBE">
        <w:rPr>
          <w:i/>
          <w:sz w:val="28"/>
          <w:szCs w:val="28"/>
        </w:rPr>
        <w:t>ия аэронавигации» (Росгидромет).</w:t>
      </w:r>
    </w:p>
    <w:p w:rsidR="000A2B3B" w:rsidRPr="00BC7DBE" w:rsidRDefault="000A2B3B" w:rsidP="00A933EE">
      <w:pPr>
        <w:widowControl w:val="0"/>
        <w:shd w:val="clear" w:color="auto" w:fill="FFFFFF" w:themeFill="background1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По объектам строительства и установки доплеровских метеорологических радиолокаторов (ДМРЛ):</w:t>
      </w:r>
    </w:p>
    <w:p w:rsidR="000A2B3B" w:rsidRPr="00BC7DBE" w:rsidRDefault="00B43F45" w:rsidP="00A933EE">
      <w:pPr>
        <w:widowControl w:val="0"/>
        <w:shd w:val="clear" w:color="auto" w:fill="FFFFFF" w:themeFill="background1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-</w:t>
      </w:r>
      <w:r w:rsidRPr="00BC7DBE">
        <w:rPr>
          <w:sz w:val="28"/>
          <w:szCs w:val="28"/>
        </w:rPr>
        <w:tab/>
      </w:r>
      <w:r w:rsidR="000A2B3B" w:rsidRPr="00BC7DBE">
        <w:rPr>
          <w:sz w:val="28"/>
          <w:szCs w:val="28"/>
        </w:rPr>
        <w:t xml:space="preserve">строительство позиции и установка доплеровского метеорологического локатора в районе аэродрома Махачкала, </w:t>
      </w:r>
      <w:proofErr w:type="gramStart"/>
      <w:r w:rsidR="000A2B3B" w:rsidRPr="00BC7DBE">
        <w:rPr>
          <w:sz w:val="28"/>
          <w:szCs w:val="28"/>
        </w:rPr>
        <w:t>г</w:t>
      </w:r>
      <w:proofErr w:type="gramEnd"/>
      <w:r w:rsidR="000A2B3B" w:rsidRPr="00BC7DBE">
        <w:rPr>
          <w:sz w:val="28"/>
          <w:szCs w:val="28"/>
        </w:rPr>
        <w:t>. Махачкала;</w:t>
      </w:r>
    </w:p>
    <w:p w:rsidR="000A2B3B" w:rsidRPr="00BC7DBE" w:rsidRDefault="00B43F45" w:rsidP="00A933EE">
      <w:pPr>
        <w:widowControl w:val="0"/>
        <w:shd w:val="clear" w:color="auto" w:fill="FFFFFF" w:themeFill="background1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- </w:t>
      </w:r>
      <w:r w:rsidRPr="00BC7DBE">
        <w:rPr>
          <w:sz w:val="28"/>
          <w:szCs w:val="28"/>
        </w:rPr>
        <w:tab/>
      </w:r>
      <w:r w:rsidR="000A2B3B" w:rsidRPr="00BC7DBE">
        <w:rPr>
          <w:sz w:val="28"/>
          <w:szCs w:val="28"/>
        </w:rPr>
        <w:t xml:space="preserve">строительство позиции и установка доплеровского метеорологического локатора в районе аэродрома Калуга, </w:t>
      </w:r>
      <w:proofErr w:type="gramStart"/>
      <w:r w:rsidR="000A2B3B" w:rsidRPr="00BC7DBE">
        <w:rPr>
          <w:sz w:val="28"/>
          <w:szCs w:val="28"/>
        </w:rPr>
        <w:t>г</w:t>
      </w:r>
      <w:proofErr w:type="gramEnd"/>
      <w:r w:rsidR="000A2B3B" w:rsidRPr="00BC7DBE">
        <w:rPr>
          <w:sz w:val="28"/>
          <w:szCs w:val="28"/>
        </w:rPr>
        <w:t>. Калуга;</w:t>
      </w:r>
    </w:p>
    <w:p w:rsidR="000A2B3B" w:rsidRPr="00BC7DBE" w:rsidRDefault="00B43F45" w:rsidP="00A933EE">
      <w:pPr>
        <w:widowControl w:val="0"/>
        <w:shd w:val="clear" w:color="auto" w:fill="FFFFFF" w:themeFill="background1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- </w:t>
      </w:r>
      <w:r w:rsidRPr="00BC7DBE">
        <w:rPr>
          <w:sz w:val="28"/>
          <w:szCs w:val="28"/>
        </w:rPr>
        <w:tab/>
      </w:r>
      <w:r w:rsidR="000A2B3B" w:rsidRPr="00BC7DBE">
        <w:rPr>
          <w:sz w:val="28"/>
          <w:szCs w:val="28"/>
        </w:rPr>
        <w:t xml:space="preserve">строительство позиции и установка доплеровского метеорологического локатора в районе аэродрома Красный Кут, </w:t>
      </w:r>
      <w:proofErr w:type="gramStart"/>
      <w:r w:rsidR="000A2B3B" w:rsidRPr="00BC7DBE">
        <w:rPr>
          <w:sz w:val="28"/>
          <w:szCs w:val="28"/>
        </w:rPr>
        <w:t>г</w:t>
      </w:r>
      <w:proofErr w:type="gramEnd"/>
      <w:r w:rsidR="000A2B3B" w:rsidRPr="00BC7DBE">
        <w:rPr>
          <w:sz w:val="28"/>
          <w:szCs w:val="28"/>
        </w:rPr>
        <w:t>. Красный Кут.</w:t>
      </w:r>
    </w:p>
    <w:p w:rsidR="000A2B3B" w:rsidRPr="00BC7DBE" w:rsidRDefault="000A2B3B" w:rsidP="00A933EE">
      <w:pPr>
        <w:widowControl w:val="0"/>
        <w:shd w:val="clear" w:color="auto" w:fill="FFFFFF" w:themeFill="background1"/>
        <w:tabs>
          <w:tab w:val="left" w:pos="5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По объектам технического перевооружения:</w:t>
      </w:r>
    </w:p>
    <w:p w:rsidR="000A2B3B" w:rsidRPr="00720E1A" w:rsidRDefault="00B43F45" w:rsidP="00A933EE">
      <w:pPr>
        <w:widowControl w:val="0"/>
        <w:shd w:val="clear" w:color="auto" w:fill="FFFFFF" w:themeFill="background1"/>
        <w:tabs>
          <w:tab w:val="left" w:pos="5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-</w:t>
      </w:r>
      <w:r w:rsidRPr="00BC7DBE">
        <w:rPr>
          <w:sz w:val="28"/>
          <w:szCs w:val="28"/>
        </w:rPr>
        <w:tab/>
      </w:r>
      <w:r w:rsidR="000A2B3B" w:rsidRPr="00BC7DBE">
        <w:rPr>
          <w:sz w:val="28"/>
          <w:szCs w:val="28"/>
        </w:rPr>
        <w:t xml:space="preserve">техническое перевооружение авиационных метеорологических центров: </w:t>
      </w:r>
      <w:proofErr w:type="gramStart"/>
      <w:r w:rsidR="000A2B3B" w:rsidRPr="00BC7DBE">
        <w:rPr>
          <w:sz w:val="28"/>
          <w:szCs w:val="28"/>
        </w:rPr>
        <w:t xml:space="preserve">Екатеринбург (аэропорт Кольцово), Самара (аэропорт </w:t>
      </w:r>
      <w:proofErr w:type="spellStart"/>
      <w:r w:rsidR="000A2B3B" w:rsidRPr="00BC7DBE">
        <w:rPr>
          <w:sz w:val="28"/>
          <w:szCs w:val="28"/>
        </w:rPr>
        <w:t>Курумоч</w:t>
      </w:r>
      <w:proofErr w:type="spellEnd"/>
      <w:r w:rsidR="000A2B3B" w:rsidRPr="00BC7DBE">
        <w:rPr>
          <w:sz w:val="28"/>
          <w:szCs w:val="28"/>
        </w:rPr>
        <w:t xml:space="preserve">), </w:t>
      </w:r>
      <w:r w:rsidR="000A2B3B" w:rsidRPr="00720E1A">
        <w:rPr>
          <w:sz w:val="28"/>
          <w:szCs w:val="28"/>
        </w:rPr>
        <w:t>Сыктывкар (аэропорт Сыктывкар), Пулково (аэропорт Пулково, г. Санкт-Петербург);</w:t>
      </w:r>
      <w:proofErr w:type="gramEnd"/>
    </w:p>
    <w:p w:rsidR="000A2B3B" w:rsidRPr="00720E1A" w:rsidRDefault="00B43F45" w:rsidP="00A933EE">
      <w:pPr>
        <w:widowControl w:val="0"/>
        <w:shd w:val="clear" w:color="auto" w:fill="FFFFFF" w:themeFill="background1"/>
        <w:tabs>
          <w:tab w:val="left" w:pos="5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0E1A">
        <w:rPr>
          <w:sz w:val="28"/>
          <w:szCs w:val="28"/>
        </w:rPr>
        <w:t>-</w:t>
      </w:r>
      <w:r w:rsidRPr="00720E1A">
        <w:rPr>
          <w:sz w:val="28"/>
          <w:szCs w:val="28"/>
        </w:rPr>
        <w:tab/>
      </w:r>
      <w:r w:rsidR="000A2B3B" w:rsidRPr="00720E1A">
        <w:rPr>
          <w:sz w:val="28"/>
          <w:szCs w:val="28"/>
        </w:rPr>
        <w:t xml:space="preserve">техническое перевооружение авиационных метеорологических </w:t>
      </w:r>
      <w:r w:rsidR="000354E8" w:rsidRPr="00720E1A">
        <w:rPr>
          <w:sz w:val="28"/>
          <w:szCs w:val="28"/>
        </w:rPr>
        <w:lastRenderedPageBreak/>
        <w:t xml:space="preserve">гражданских </w:t>
      </w:r>
      <w:r w:rsidR="000A2B3B" w:rsidRPr="00720E1A">
        <w:rPr>
          <w:sz w:val="28"/>
          <w:szCs w:val="28"/>
        </w:rPr>
        <w:t>станций: Кемерово (аэропорт Кемерово), Братск (аэропорт Братск);</w:t>
      </w:r>
    </w:p>
    <w:p w:rsidR="000A2B3B" w:rsidRPr="00720E1A" w:rsidRDefault="00B43F45" w:rsidP="00A933EE">
      <w:pPr>
        <w:widowControl w:val="0"/>
        <w:shd w:val="clear" w:color="auto" w:fill="FFFFFF" w:themeFill="background1"/>
        <w:tabs>
          <w:tab w:val="left" w:pos="5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0E1A">
        <w:rPr>
          <w:sz w:val="28"/>
          <w:szCs w:val="28"/>
        </w:rPr>
        <w:t>-</w:t>
      </w:r>
      <w:r w:rsidRPr="00720E1A">
        <w:rPr>
          <w:sz w:val="28"/>
          <w:szCs w:val="28"/>
        </w:rPr>
        <w:tab/>
      </w:r>
      <w:r w:rsidR="000A2B3B" w:rsidRPr="00720E1A">
        <w:rPr>
          <w:sz w:val="28"/>
          <w:szCs w:val="28"/>
        </w:rPr>
        <w:t xml:space="preserve">Главный центр информационных технологий и метеорологического обслуживания авиации Федеральной службы по гидрометеорологии и мониторингу окружающей среды, </w:t>
      </w:r>
      <w:proofErr w:type="gramStart"/>
      <w:r w:rsidR="000A2B3B" w:rsidRPr="00720E1A">
        <w:rPr>
          <w:sz w:val="28"/>
          <w:szCs w:val="28"/>
        </w:rPr>
        <w:t>г</w:t>
      </w:r>
      <w:proofErr w:type="gramEnd"/>
      <w:r w:rsidR="000A2B3B" w:rsidRPr="00720E1A">
        <w:rPr>
          <w:sz w:val="28"/>
          <w:szCs w:val="28"/>
        </w:rPr>
        <w:t xml:space="preserve">. Москва. </w:t>
      </w:r>
    </w:p>
    <w:p w:rsidR="00087BBD" w:rsidRPr="00720E1A" w:rsidRDefault="00087BBD" w:rsidP="00A933EE">
      <w:pPr>
        <w:widowControl w:val="0"/>
        <w:shd w:val="clear" w:color="auto" w:fill="FFFFFF" w:themeFill="background1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20E1A">
        <w:rPr>
          <w:i/>
          <w:sz w:val="28"/>
          <w:szCs w:val="28"/>
        </w:rPr>
        <w:t xml:space="preserve">Направление </w:t>
      </w:r>
      <w:r w:rsidRPr="00720E1A">
        <w:rPr>
          <w:i/>
          <w:sz w:val="28"/>
          <w:szCs w:val="28"/>
          <w:lang w:val="en-US"/>
        </w:rPr>
        <w:t>III</w:t>
      </w:r>
      <w:r w:rsidRPr="00720E1A">
        <w:rPr>
          <w:i/>
          <w:sz w:val="28"/>
          <w:szCs w:val="28"/>
        </w:rPr>
        <w:t xml:space="preserve"> «Развитие единой системы авиационно-космического поиска и спасания» (</w:t>
      </w:r>
      <w:proofErr w:type="spellStart"/>
      <w:r w:rsidRPr="00720E1A">
        <w:rPr>
          <w:i/>
          <w:sz w:val="28"/>
          <w:szCs w:val="28"/>
        </w:rPr>
        <w:t>Росавиация</w:t>
      </w:r>
      <w:proofErr w:type="spellEnd"/>
      <w:r w:rsidRPr="00720E1A">
        <w:rPr>
          <w:i/>
          <w:sz w:val="28"/>
          <w:szCs w:val="28"/>
        </w:rPr>
        <w:t>):</w:t>
      </w:r>
    </w:p>
    <w:p w:rsidR="00087BBD" w:rsidRPr="00720E1A" w:rsidRDefault="00087BBD" w:rsidP="00A933EE">
      <w:pPr>
        <w:widowControl w:val="0"/>
        <w:shd w:val="clear" w:color="auto" w:fill="FFFFFF" w:themeFill="background1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0E1A">
        <w:rPr>
          <w:sz w:val="28"/>
          <w:szCs w:val="28"/>
        </w:rPr>
        <w:t>-</w:t>
      </w:r>
      <w:r w:rsidRPr="00720E1A">
        <w:rPr>
          <w:sz w:val="28"/>
          <w:szCs w:val="28"/>
        </w:rPr>
        <w:tab/>
        <w:t>строительство зданий и сооружений для размещения авиационного поисково-спасательного центра с координационным центром поиска и спасания,</w:t>
      </w:r>
      <w:r w:rsidRPr="00720E1A">
        <w:rPr>
          <w:sz w:val="28"/>
          <w:szCs w:val="28"/>
        </w:rPr>
        <w:br/>
      </w:r>
      <w:proofErr w:type="gramStart"/>
      <w:r w:rsidRPr="00720E1A">
        <w:rPr>
          <w:sz w:val="28"/>
          <w:szCs w:val="28"/>
        </w:rPr>
        <w:t>г</w:t>
      </w:r>
      <w:proofErr w:type="gramEnd"/>
      <w:r w:rsidRPr="00720E1A">
        <w:rPr>
          <w:sz w:val="28"/>
          <w:szCs w:val="28"/>
        </w:rPr>
        <w:t>. Хабаровск.</w:t>
      </w:r>
    </w:p>
    <w:p w:rsidR="00A26EC0" w:rsidRPr="00720E1A" w:rsidRDefault="00BD5083" w:rsidP="00A933EE">
      <w:pPr>
        <w:widowControl w:val="0"/>
        <w:shd w:val="clear" w:color="auto" w:fill="FFFFFF" w:themeFill="background1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720E1A">
        <w:rPr>
          <w:b/>
          <w:sz w:val="28"/>
          <w:szCs w:val="28"/>
        </w:rPr>
        <w:t>4. Программа нуждается</w:t>
      </w:r>
      <w:r w:rsidR="001B7AF9" w:rsidRPr="00720E1A">
        <w:rPr>
          <w:b/>
          <w:sz w:val="28"/>
          <w:szCs w:val="28"/>
        </w:rPr>
        <w:t xml:space="preserve"> (не нуждается)</w:t>
      </w:r>
      <w:r w:rsidRPr="00720E1A">
        <w:rPr>
          <w:b/>
          <w:sz w:val="28"/>
          <w:szCs w:val="28"/>
        </w:rPr>
        <w:t xml:space="preserve"> в корректировке</w:t>
      </w:r>
      <w:r w:rsidR="00A26EC0" w:rsidRPr="00720E1A">
        <w:rPr>
          <w:b/>
          <w:sz w:val="28"/>
          <w:szCs w:val="28"/>
        </w:rPr>
        <w:t>.</w:t>
      </w:r>
      <w:r w:rsidR="00A37FEE" w:rsidRPr="00720E1A">
        <w:rPr>
          <w:b/>
          <w:sz w:val="28"/>
          <w:szCs w:val="28"/>
        </w:rPr>
        <w:t xml:space="preserve"> </w:t>
      </w:r>
    </w:p>
    <w:p w:rsidR="00087BBD" w:rsidRPr="00720E1A" w:rsidRDefault="005F6189" w:rsidP="00A933EE">
      <w:pPr>
        <w:widowControl w:val="0"/>
        <w:shd w:val="clear" w:color="auto" w:fill="FFFFFF" w:themeFill="background1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0E1A">
        <w:rPr>
          <w:sz w:val="28"/>
          <w:szCs w:val="28"/>
        </w:rPr>
        <w:t>Подготовлены и направлены предложения по корректировке федеральной целевой программы «Модернизация Единой системы организации воздушного движения Российской Федерации (2009-2020 годы)», которые предусматривают:</w:t>
      </w:r>
    </w:p>
    <w:p w:rsidR="001B7AF9" w:rsidRPr="00720E1A" w:rsidRDefault="00B43F45" w:rsidP="00A933EE">
      <w:pPr>
        <w:shd w:val="clear" w:color="auto" w:fill="FFFFFF" w:themeFill="background1"/>
        <w:tabs>
          <w:tab w:val="left" w:pos="8711"/>
        </w:tabs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20E1A">
        <w:rPr>
          <w:i/>
          <w:sz w:val="28"/>
          <w:szCs w:val="28"/>
          <w:shd w:val="clear" w:color="auto" w:fill="FFFFFF" w:themeFill="background1"/>
        </w:rPr>
        <w:t xml:space="preserve">В части </w:t>
      </w:r>
      <w:proofErr w:type="spellStart"/>
      <w:r w:rsidRPr="00720E1A">
        <w:rPr>
          <w:i/>
          <w:sz w:val="28"/>
          <w:szCs w:val="28"/>
          <w:shd w:val="clear" w:color="auto" w:fill="FFFFFF" w:themeFill="background1"/>
        </w:rPr>
        <w:t>Росавиации</w:t>
      </w:r>
      <w:proofErr w:type="spellEnd"/>
      <w:r w:rsidR="005F6189" w:rsidRPr="00720E1A">
        <w:rPr>
          <w:i/>
          <w:sz w:val="28"/>
          <w:szCs w:val="28"/>
          <w:shd w:val="clear" w:color="auto" w:fill="FFFFFF" w:themeFill="background1"/>
        </w:rPr>
        <w:t>:</w:t>
      </w:r>
    </w:p>
    <w:p w:rsidR="005F6189" w:rsidRPr="00720E1A" w:rsidRDefault="005F6189" w:rsidP="00A933EE">
      <w:pPr>
        <w:shd w:val="clear" w:color="auto" w:fill="FFFFFF" w:themeFill="background1"/>
        <w:tabs>
          <w:tab w:val="left" w:pos="141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0E1A">
        <w:rPr>
          <w:sz w:val="28"/>
          <w:szCs w:val="28"/>
        </w:rPr>
        <w:t>-</w:t>
      </w:r>
      <w:r w:rsidRPr="00720E1A">
        <w:rPr>
          <w:sz w:val="28"/>
          <w:szCs w:val="28"/>
        </w:rPr>
        <w:tab/>
        <w:t>уточнение индикаторов и показателей Программы;</w:t>
      </w:r>
    </w:p>
    <w:p w:rsidR="005F6189" w:rsidRPr="00720E1A" w:rsidRDefault="005F6189" w:rsidP="00A933E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0E1A">
        <w:rPr>
          <w:sz w:val="28"/>
          <w:szCs w:val="28"/>
        </w:rPr>
        <w:t>-</w:t>
      </w:r>
      <w:r w:rsidRPr="00720E1A">
        <w:rPr>
          <w:sz w:val="28"/>
          <w:szCs w:val="28"/>
        </w:rPr>
        <w:tab/>
        <w:t xml:space="preserve">уточнение объема финансирования по годам реализации Программы с 2012 по 2018 годы по мероприятию «Создание укрупненных центров ЕС </w:t>
      </w:r>
      <w:proofErr w:type="spellStart"/>
      <w:r w:rsidRPr="00720E1A">
        <w:rPr>
          <w:sz w:val="28"/>
          <w:szCs w:val="28"/>
        </w:rPr>
        <w:t>ОрВД</w:t>
      </w:r>
      <w:proofErr w:type="spellEnd"/>
      <w:r w:rsidRPr="00720E1A">
        <w:rPr>
          <w:sz w:val="28"/>
          <w:szCs w:val="28"/>
        </w:rPr>
        <w:t>», исходя из сроков проектирования и опыта реализации проектов и объемов финансирования по фактическому выполнению в 2009-2012 годах;</w:t>
      </w:r>
    </w:p>
    <w:p w:rsidR="005F6189" w:rsidRPr="00720E1A" w:rsidRDefault="005F6189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720E1A">
        <w:rPr>
          <w:sz w:val="28"/>
          <w:szCs w:val="28"/>
        </w:rPr>
        <w:t>-</w:t>
      </w:r>
      <w:r w:rsidRPr="00720E1A">
        <w:rPr>
          <w:sz w:val="28"/>
          <w:szCs w:val="28"/>
        </w:rPr>
        <w:tab/>
        <w:t>приведение мероприятий Программы, выполняемых за счет внебюджетных средств, в соответствии с фактически профинансированными объемами в 2012 году и перераспределение неиспользованных остатков внебюджетных средств на последующие годы;</w:t>
      </w:r>
    </w:p>
    <w:p w:rsidR="00843146" w:rsidRPr="00720E1A" w:rsidRDefault="005F6189" w:rsidP="00A933EE">
      <w:pPr>
        <w:shd w:val="clear" w:color="auto" w:fill="FFFFFF" w:themeFill="background1"/>
        <w:tabs>
          <w:tab w:val="left" w:pos="141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0E1A">
        <w:rPr>
          <w:sz w:val="28"/>
          <w:szCs w:val="28"/>
        </w:rPr>
        <w:t>-</w:t>
      </w:r>
      <w:r w:rsidRPr="00720E1A">
        <w:rPr>
          <w:sz w:val="28"/>
          <w:szCs w:val="28"/>
        </w:rPr>
        <w:tab/>
        <w:t>перераспределение объемов финансирования по мероприятиям направления НИОКР на 2014 год, а также увеличение финансирования</w:t>
      </w:r>
      <w:r w:rsidRPr="00720E1A">
        <w:rPr>
          <w:sz w:val="28"/>
          <w:szCs w:val="28"/>
        </w:rPr>
        <w:br/>
        <w:t xml:space="preserve">в 2016-2019 годах. </w:t>
      </w:r>
    </w:p>
    <w:p w:rsidR="000354E8" w:rsidRPr="00720E1A" w:rsidRDefault="00B43F45" w:rsidP="00A933EE">
      <w:pPr>
        <w:shd w:val="clear" w:color="auto" w:fill="FFFFFF" w:themeFill="background1"/>
        <w:tabs>
          <w:tab w:val="left" w:pos="871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0E1A">
        <w:rPr>
          <w:sz w:val="28"/>
          <w:szCs w:val="28"/>
        </w:rPr>
        <w:t>В части Росгидромета</w:t>
      </w:r>
      <w:r w:rsidR="000354E8" w:rsidRPr="00720E1A">
        <w:rPr>
          <w:sz w:val="28"/>
          <w:szCs w:val="28"/>
        </w:rPr>
        <w:t>:</w:t>
      </w:r>
    </w:p>
    <w:p w:rsidR="001B7AF9" w:rsidRPr="00BC7DBE" w:rsidRDefault="000354E8" w:rsidP="00A933EE">
      <w:pPr>
        <w:shd w:val="clear" w:color="auto" w:fill="FFFFFF" w:themeFill="background1"/>
        <w:tabs>
          <w:tab w:val="left" w:pos="871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0E1A">
        <w:rPr>
          <w:sz w:val="28"/>
          <w:szCs w:val="28"/>
        </w:rPr>
        <w:t xml:space="preserve">- </w:t>
      </w:r>
      <w:r w:rsidR="00B43F45" w:rsidRPr="00720E1A">
        <w:rPr>
          <w:sz w:val="28"/>
          <w:szCs w:val="28"/>
        </w:rPr>
        <w:t>уточнени</w:t>
      </w:r>
      <w:r w:rsidR="005F6189" w:rsidRPr="00720E1A">
        <w:rPr>
          <w:sz w:val="28"/>
          <w:szCs w:val="28"/>
        </w:rPr>
        <w:t>е</w:t>
      </w:r>
      <w:r w:rsidR="00B43F45" w:rsidRPr="00720E1A">
        <w:rPr>
          <w:sz w:val="28"/>
          <w:szCs w:val="28"/>
        </w:rPr>
        <w:t xml:space="preserve"> параметров финансирования </w:t>
      </w:r>
      <w:r w:rsidRPr="00720E1A">
        <w:rPr>
          <w:sz w:val="28"/>
          <w:szCs w:val="28"/>
        </w:rPr>
        <w:t>по годам</w:t>
      </w:r>
      <w:r w:rsidR="00B43F45" w:rsidRPr="00720E1A">
        <w:rPr>
          <w:sz w:val="28"/>
          <w:szCs w:val="28"/>
        </w:rPr>
        <w:t>, а также</w:t>
      </w:r>
      <w:r w:rsidR="00B43F45" w:rsidRPr="00BC7DBE">
        <w:rPr>
          <w:sz w:val="28"/>
          <w:szCs w:val="28"/>
        </w:rPr>
        <w:t xml:space="preserve"> приведени</w:t>
      </w:r>
      <w:r w:rsidR="008D7315" w:rsidRPr="00BC7DBE">
        <w:rPr>
          <w:sz w:val="28"/>
          <w:szCs w:val="28"/>
        </w:rPr>
        <w:t>е</w:t>
      </w:r>
      <w:r w:rsidR="00B43F45" w:rsidRPr="00BC7DBE">
        <w:rPr>
          <w:sz w:val="28"/>
          <w:szCs w:val="28"/>
        </w:rPr>
        <w:t xml:space="preserve"> в соответствие значений основных индикаторов и целевых пок</w:t>
      </w:r>
      <w:r w:rsidR="007A7EF6" w:rsidRPr="00BC7DBE">
        <w:rPr>
          <w:sz w:val="28"/>
          <w:szCs w:val="28"/>
        </w:rPr>
        <w:t>азателей</w:t>
      </w:r>
      <w:r w:rsidR="00BC7DBE" w:rsidRPr="00BC7DBE">
        <w:rPr>
          <w:sz w:val="28"/>
          <w:szCs w:val="28"/>
        </w:rPr>
        <w:t xml:space="preserve"> Программы</w:t>
      </w:r>
      <w:r w:rsidR="007A7EF6" w:rsidRPr="00BC7DBE">
        <w:rPr>
          <w:sz w:val="28"/>
          <w:szCs w:val="28"/>
        </w:rPr>
        <w:t xml:space="preserve">. </w:t>
      </w:r>
    </w:p>
    <w:p w:rsidR="008D7315" w:rsidRPr="00BC7DBE" w:rsidRDefault="008D7315" w:rsidP="00A933EE">
      <w:pPr>
        <w:shd w:val="clear" w:color="auto" w:fill="FFFFFF" w:themeFill="background1"/>
        <w:tabs>
          <w:tab w:val="left" w:pos="871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lastRenderedPageBreak/>
        <w:t>Проект корректировки федеральной целевой программы «Модернизация Единой системы организации воздушного движения Российской Федерации (2009-2020 годы)» направлен письмом Минтранса России от 18.03.2014 № АЦ-21/2994 в Минэкономразвития России для внесения в Правительство Российской Федерации.</w:t>
      </w:r>
    </w:p>
    <w:p w:rsidR="0037236E" w:rsidRPr="00BC7DBE" w:rsidRDefault="00706184" w:rsidP="00A933EE">
      <w:pPr>
        <w:shd w:val="clear" w:color="auto" w:fill="FFFFFF" w:themeFill="background1"/>
        <w:tabs>
          <w:tab w:val="left" w:pos="871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b/>
          <w:sz w:val="28"/>
          <w:szCs w:val="28"/>
        </w:rPr>
        <w:t>5. На</w:t>
      </w:r>
      <w:r w:rsidR="0037236E" w:rsidRPr="00BC7DBE">
        <w:rPr>
          <w:b/>
          <w:sz w:val="28"/>
          <w:szCs w:val="28"/>
        </w:rPr>
        <w:t xml:space="preserve"> </w:t>
      </w:r>
      <w:r w:rsidR="00084268" w:rsidRPr="00BC7DBE">
        <w:rPr>
          <w:b/>
          <w:sz w:val="28"/>
          <w:szCs w:val="28"/>
        </w:rPr>
        <w:t>20</w:t>
      </w:r>
      <w:r w:rsidR="00677D20" w:rsidRPr="00BC7DBE">
        <w:rPr>
          <w:b/>
          <w:sz w:val="28"/>
          <w:szCs w:val="28"/>
        </w:rPr>
        <w:t>1</w:t>
      </w:r>
      <w:r w:rsidR="00A61F58" w:rsidRPr="00BC7DBE">
        <w:rPr>
          <w:b/>
          <w:sz w:val="28"/>
          <w:szCs w:val="28"/>
        </w:rPr>
        <w:t>3</w:t>
      </w:r>
      <w:r w:rsidR="00FA0568" w:rsidRPr="00BC7DBE">
        <w:rPr>
          <w:b/>
          <w:sz w:val="28"/>
          <w:szCs w:val="28"/>
        </w:rPr>
        <w:t xml:space="preserve"> год </w:t>
      </w:r>
      <w:r w:rsidR="008D7315" w:rsidRPr="00BC7DBE">
        <w:rPr>
          <w:b/>
          <w:sz w:val="28"/>
          <w:szCs w:val="28"/>
        </w:rPr>
        <w:t xml:space="preserve">заключено 50 </w:t>
      </w:r>
      <w:r w:rsidR="00D47E4C" w:rsidRPr="00BC7DBE">
        <w:rPr>
          <w:b/>
          <w:sz w:val="28"/>
          <w:szCs w:val="28"/>
        </w:rPr>
        <w:t>государственны</w:t>
      </w:r>
      <w:r w:rsidR="008D7315" w:rsidRPr="00BC7DBE">
        <w:rPr>
          <w:b/>
          <w:sz w:val="28"/>
          <w:szCs w:val="28"/>
        </w:rPr>
        <w:t>х</w:t>
      </w:r>
      <w:r w:rsidR="00D47E4C" w:rsidRPr="00BC7DBE">
        <w:rPr>
          <w:b/>
          <w:sz w:val="28"/>
          <w:szCs w:val="28"/>
        </w:rPr>
        <w:t xml:space="preserve"> контракт</w:t>
      </w:r>
      <w:r w:rsidR="008D7315" w:rsidRPr="00BC7DBE">
        <w:rPr>
          <w:b/>
          <w:sz w:val="28"/>
          <w:szCs w:val="28"/>
        </w:rPr>
        <w:t>ов</w:t>
      </w:r>
      <w:r w:rsidRPr="00BC7DBE">
        <w:rPr>
          <w:b/>
          <w:sz w:val="28"/>
          <w:szCs w:val="28"/>
        </w:rPr>
        <w:t xml:space="preserve"> (соглашени</w:t>
      </w:r>
      <w:r w:rsidR="008D7315" w:rsidRPr="00BC7DBE">
        <w:rPr>
          <w:b/>
          <w:sz w:val="28"/>
          <w:szCs w:val="28"/>
        </w:rPr>
        <w:t>й</w:t>
      </w:r>
      <w:r w:rsidRPr="00BC7DBE">
        <w:rPr>
          <w:b/>
          <w:sz w:val="28"/>
          <w:szCs w:val="28"/>
        </w:rPr>
        <w:t>)</w:t>
      </w:r>
      <w:r w:rsidR="00D47E4C" w:rsidRPr="00BC7DBE">
        <w:rPr>
          <w:b/>
          <w:bCs/>
          <w:sz w:val="28"/>
          <w:szCs w:val="28"/>
        </w:rPr>
        <w:t xml:space="preserve"> </w:t>
      </w:r>
      <w:r w:rsidR="00CD12E9" w:rsidRPr="00BC7DBE">
        <w:rPr>
          <w:bCs/>
          <w:sz w:val="28"/>
          <w:szCs w:val="28"/>
        </w:rPr>
        <w:t xml:space="preserve">на </w:t>
      </w:r>
      <w:r w:rsidR="00A37FEE" w:rsidRPr="00BC7DBE">
        <w:rPr>
          <w:sz w:val="28"/>
          <w:szCs w:val="28"/>
          <w:shd w:val="clear" w:color="auto" w:fill="FFFFFF" w:themeFill="background1"/>
        </w:rPr>
        <w:t>сумму</w:t>
      </w:r>
      <w:r w:rsidR="008D7315" w:rsidRPr="00BC7DBE">
        <w:rPr>
          <w:sz w:val="28"/>
          <w:szCs w:val="28"/>
          <w:shd w:val="clear" w:color="auto" w:fill="FFFFFF" w:themeFill="background1"/>
        </w:rPr>
        <w:t xml:space="preserve"> 1 063 655,1 </w:t>
      </w:r>
      <w:r w:rsidR="0037236E" w:rsidRPr="00BC7DBE">
        <w:rPr>
          <w:sz w:val="28"/>
          <w:szCs w:val="28"/>
          <w:shd w:val="clear" w:color="auto" w:fill="FFFFFF" w:themeFill="background1"/>
        </w:rPr>
        <w:t>тыс.</w:t>
      </w:r>
      <w:r w:rsidR="0037236E" w:rsidRPr="00BC7DBE">
        <w:rPr>
          <w:sz w:val="28"/>
          <w:szCs w:val="28"/>
        </w:rPr>
        <w:t xml:space="preserve"> рублей </w:t>
      </w:r>
      <w:r w:rsidR="00C57833" w:rsidRPr="00BC7DBE">
        <w:rPr>
          <w:sz w:val="28"/>
          <w:szCs w:val="28"/>
        </w:rPr>
        <w:t>–</w:t>
      </w:r>
      <w:r w:rsidR="00937068" w:rsidRPr="00BC7DBE">
        <w:rPr>
          <w:sz w:val="28"/>
          <w:szCs w:val="28"/>
        </w:rPr>
        <w:t xml:space="preserve"> </w:t>
      </w:r>
      <w:r w:rsidR="00CD6F0F">
        <w:rPr>
          <w:sz w:val="28"/>
          <w:szCs w:val="28"/>
        </w:rPr>
        <w:t>50,4</w:t>
      </w:r>
      <w:r w:rsidR="008D7315" w:rsidRPr="00BC7DBE">
        <w:rPr>
          <w:sz w:val="28"/>
          <w:szCs w:val="28"/>
        </w:rPr>
        <w:t xml:space="preserve"> </w:t>
      </w:r>
      <w:r w:rsidR="0037236E" w:rsidRPr="00BC7DBE">
        <w:rPr>
          <w:sz w:val="28"/>
          <w:szCs w:val="28"/>
        </w:rPr>
        <w:t>% от объема годовых бюджетных назначений, в том числе</w:t>
      </w:r>
      <w:r w:rsidR="00932DDE" w:rsidRPr="00BC7DBE">
        <w:rPr>
          <w:sz w:val="28"/>
          <w:szCs w:val="28"/>
        </w:rPr>
        <w:t xml:space="preserve"> по направлениям</w:t>
      </w:r>
      <w:r w:rsidR="0039200E" w:rsidRPr="00BC7DBE">
        <w:rPr>
          <w:sz w:val="28"/>
          <w:szCs w:val="28"/>
        </w:rPr>
        <w:t>:</w:t>
      </w:r>
    </w:p>
    <w:p w:rsidR="0037236E" w:rsidRPr="00BC7DBE" w:rsidRDefault="00B4501D" w:rsidP="00A933EE">
      <w:pPr>
        <w:pStyle w:val="3"/>
        <w:keepNext w:val="0"/>
        <w:widowControl w:val="0"/>
        <w:shd w:val="clear" w:color="auto" w:fill="FFFFFF" w:themeFill="background1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C7DBE">
        <w:rPr>
          <w:rFonts w:ascii="Times New Roman" w:hAnsi="Times New Roman" w:cs="Times New Roman"/>
          <w:b w:val="0"/>
          <w:sz w:val="28"/>
          <w:szCs w:val="28"/>
        </w:rPr>
        <w:t>«капитальные вложения»</w:t>
      </w:r>
      <w:r w:rsidR="0037236E" w:rsidRPr="00BC7DBE">
        <w:rPr>
          <w:rFonts w:ascii="Times New Roman" w:hAnsi="Times New Roman" w:cs="Times New Roman"/>
          <w:b w:val="0"/>
          <w:sz w:val="28"/>
          <w:szCs w:val="28"/>
        </w:rPr>
        <w:t xml:space="preserve"> –</w:t>
      </w:r>
      <w:r w:rsidR="008D7315" w:rsidRPr="00BC7DBE">
        <w:rPr>
          <w:rFonts w:ascii="Times New Roman" w:hAnsi="Times New Roman" w:cs="Times New Roman"/>
          <w:b w:val="0"/>
          <w:sz w:val="28"/>
          <w:szCs w:val="28"/>
        </w:rPr>
        <w:t xml:space="preserve"> 50</w:t>
      </w:r>
      <w:r w:rsidR="001B7AF9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 </w:t>
      </w:r>
      <w:r w:rsidR="008D7315" w:rsidRPr="00BC7DBE">
        <w:rPr>
          <w:rFonts w:ascii="Times New Roman" w:hAnsi="Times New Roman" w:cs="Times New Roman"/>
          <w:b w:val="0"/>
          <w:sz w:val="28"/>
          <w:szCs w:val="28"/>
        </w:rPr>
        <w:t>контрактов</w:t>
      </w:r>
      <w:r w:rsidR="00DE472E" w:rsidRPr="00BC7D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7236E" w:rsidRPr="00BC7DBE">
        <w:rPr>
          <w:rFonts w:ascii="Times New Roman" w:hAnsi="Times New Roman" w:cs="Times New Roman"/>
          <w:b w:val="0"/>
          <w:sz w:val="28"/>
          <w:szCs w:val="28"/>
        </w:rPr>
        <w:t>на</w:t>
      </w:r>
      <w:r w:rsidR="00642627" w:rsidRPr="00BC7D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7236E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сумму </w:t>
      </w:r>
      <w:r w:rsidR="008D7315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1 063 655,1 </w:t>
      </w:r>
      <w:r w:rsidR="0037236E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тыс. рублей (бюджетные инвестиции</w:t>
      </w:r>
      <w:r w:rsidR="0037236E" w:rsidRPr="00BC7DBE"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 w:themeFill="background1"/>
        </w:rPr>
        <w:t xml:space="preserve"> </w:t>
      </w:r>
      <w:r w:rsidR="00025918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–</w:t>
      </w:r>
      <w:r w:rsidR="001B7AF9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 </w:t>
      </w:r>
      <w:r w:rsidR="008D7315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0 </w:t>
      </w:r>
      <w:r w:rsidR="00871B1D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контракт</w:t>
      </w:r>
      <w:r w:rsidR="008D7315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ов</w:t>
      </w:r>
      <w:r w:rsidR="00FD1705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 на</w:t>
      </w:r>
      <w:r w:rsidR="00D62FA1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 сумму</w:t>
      </w:r>
      <w:r w:rsidR="008D7315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 0,0 </w:t>
      </w:r>
      <w:r w:rsidR="00D62FA1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тыс. рублей</w:t>
      </w:r>
      <w:r w:rsidR="00084268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;</w:t>
      </w:r>
      <w:r w:rsidR="0037236E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 </w:t>
      </w:r>
      <w:r w:rsidR="001B7AF9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субсидии в объекты </w:t>
      </w:r>
      <w:proofErr w:type="spellStart"/>
      <w:r w:rsidR="001B7AF9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гос</w:t>
      </w:r>
      <w:proofErr w:type="gramStart"/>
      <w:r w:rsidR="001B7AF9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.с</w:t>
      </w:r>
      <w:proofErr w:type="gramEnd"/>
      <w:r w:rsidR="001B7AF9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обственности</w:t>
      </w:r>
      <w:proofErr w:type="spellEnd"/>
      <w:r w:rsidR="001B7AF9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 РФ –</w:t>
      </w:r>
      <w:r w:rsidR="008D7315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 50 </w:t>
      </w:r>
      <w:r w:rsidR="00557735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контрактов</w:t>
      </w:r>
      <w:r w:rsidR="001B7AF9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 на сумму </w:t>
      </w:r>
      <w:r w:rsidR="00557735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1 063 655,1</w:t>
      </w:r>
      <w:r w:rsidR="001B7AF9" w:rsidRPr="00BC7DBE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 тыс</w:t>
      </w:r>
      <w:r w:rsidR="001B7AF9" w:rsidRPr="00BC7DBE">
        <w:rPr>
          <w:rFonts w:ascii="Times New Roman" w:hAnsi="Times New Roman" w:cs="Times New Roman"/>
          <w:b w:val="0"/>
          <w:sz w:val="28"/>
          <w:szCs w:val="28"/>
        </w:rPr>
        <w:t xml:space="preserve">. рублей; </w:t>
      </w:r>
      <w:r w:rsidR="0037236E" w:rsidRPr="00BC7DBE">
        <w:rPr>
          <w:rFonts w:ascii="Times New Roman" w:hAnsi="Times New Roman" w:cs="Times New Roman"/>
          <w:b w:val="0"/>
          <w:sz w:val="28"/>
          <w:szCs w:val="28"/>
        </w:rPr>
        <w:t xml:space="preserve">межбюджетные субсидии </w:t>
      </w:r>
      <w:r w:rsidR="00C57833" w:rsidRPr="00BC7DBE">
        <w:rPr>
          <w:rFonts w:ascii="Times New Roman" w:hAnsi="Times New Roman" w:cs="Times New Roman"/>
          <w:b w:val="0"/>
          <w:sz w:val="28"/>
          <w:szCs w:val="28"/>
        </w:rPr>
        <w:t>–</w:t>
      </w:r>
      <w:r w:rsidR="0037236E" w:rsidRPr="00BC7D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7833" w:rsidRPr="00BC7DBE">
        <w:rPr>
          <w:rFonts w:ascii="Times New Roman" w:hAnsi="Times New Roman" w:cs="Times New Roman"/>
          <w:b w:val="0"/>
          <w:sz w:val="28"/>
          <w:szCs w:val="28"/>
        </w:rPr>
        <w:t>0</w:t>
      </w:r>
      <w:r w:rsidR="00DE472E" w:rsidRPr="00BC7DBE">
        <w:rPr>
          <w:rFonts w:ascii="Times New Roman" w:hAnsi="Times New Roman" w:cs="Times New Roman"/>
          <w:b w:val="0"/>
          <w:sz w:val="28"/>
          <w:szCs w:val="28"/>
        </w:rPr>
        <w:t> </w:t>
      </w:r>
      <w:r w:rsidR="0037236E" w:rsidRPr="00BC7DBE">
        <w:rPr>
          <w:rFonts w:ascii="Times New Roman" w:hAnsi="Times New Roman" w:cs="Times New Roman"/>
          <w:b w:val="0"/>
          <w:sz w:val="28"/>
          <w:szCs w:val="28"/>
        </w:rPr>
        <w:t xml:space="preserve">соглашений на сумму </w:t>
      </w:r>
      <w:r w:rsidR="00C57833" w:rsidRPr="00BC7DBE">
        <w:rPr>
          <w:rFonts w:ascii="Times New Roman" w:hAnsi="Times New Roman" w:cs="Times New Roman"/>
          <w:b w:val="0"/>
          <w:sz w:val="28"/>
          <w:szCs w:val="28"/>
        </w:rPr>
        <w:t>0,0</w:t>
      </w:r>
      <w:r w:rsidR="0037236E" w:rsidRPr="00BC7DBE">
        <w:rPr>
          <w:rFonts w:ascii="Times New Roman" w:hAnsi="Times New Roman" w:cs="Times New Roman"/>
          <w:b w:val="0"/>
          <w:sz w:val="28"/>
          <w:szCs w:val="28"/>
        </w:rPr>
        <w:t xml:space="preserve"> тыс. рублей);</w:t>
      </w:r>
    </w:p>
    <w:p w:rsidR="00746DBE" w:rsidRPr="00BC7DBE" w:rsidRDefault="00746DBE" w:rsidP="00A933EE">
      <w:pPr>
        <w:pStyle w:val="3"/>
        <w:keepNext w:val="0"/>
        <w:widowControl w:val="0"/>
        <w:shd w:val="clear" w:color="auto" w:fill="FFFFFF" w:themeFill="background1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C7DBE">
        <w:rPr>
          <w:rFonts w:ascii="Times New Roman" w:hAnsi="Times New Roman" w:cs="Times New Roman"/>
          <w:b w:val="0"/>
          <w:sz w:val="28"/>
          <w:szCs w:val="28"/>
        </w:rPr>
        <w:t>НИОКР –</w:t>
      </w:r>
      <w:r w:rsidR="001B7AF9" w:rsidRPr="00BC7D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57735" w:rsidRPr="00BC7DB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 w:themeFill="background1"/>
        </w:rPr>
        <w:t xml:space="preserve">0 </w:t>
      </w:r>
      <w:r w:rsidRPr="00BC7DB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 w:themeFill="background1"/>
        </w:rPr>
        <w:t>контракт</w:t>
      </w:r>
      <w:r w:rsidR="00EC78AA" w:rsidRPr="00BC7DB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 w:themeFill="background1"/>
        </w:rPr>
        <w:t>ов</w:t>
      </w:r>
      <w:r w:rsidRPr="00BC7DB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 w:themeFill="background1"/>
        </w:rPr>
        <w:t xml:space="preserve"> на сумму </w:t>
      </w:r>
      <w:r w:rsidR="001B7AF9" w:rsidRPr="00BC7DB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 w:themeFill="background1"/>
        </w:rPr>
        <w:t xml:space="preserve"> </w:t>
      </w:r>
      <w:r w:rsidR="00557735" w:rsidRPr="00BC7DB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 w:themeFill="background1"/>
        </w:rPr>
        <w:t xml:space="preserve">0,0 </w:t>
      </w:r>
      <w:r w:rsidRPr="00BC7D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тыс. </w:t>
      </w:r>
      <w:r w:rsidRPr="00BC7DBE">
        <w:rPr>
          <w:rFonts w:ascii="Times New Roman" w:hAnsi="Times New Roman" w:cs="Times New Roman"/>
          <w:b w:val="0"/>
          <w:sz w:val="28"/>
          <w:szCs w:val="28"/>
        </w:rPr>
        <w:t xml:space="preserve">рублей; </w:t>
      </w:r>
    </w:p>
    <w:p w:rsidR="001F4CA6" w:rsidRPr="00BC7DBE" w:rsidRDefault="00E91711" w:rsidP="00A933EE">
      <w:pPr>
        <w:pStyle w:val="3"/>
        <w:keepNext w:val="0"/>
        <w:widowControl w:val="0"/>
        <w:shd w:val="clear" w:color="auto" w:fill="FFFFFF" w:themeFill="background1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C7DBE">
        <w:rPr>
          <w:rFonts w:ascii="Times New Roman" w:hAnsi="Times New Roman" w:cs="Times New Roman"/>
          <w:b w:val="0"/>
          <w:sz w:val="28"/>
          <w:szCs w:val="28"/>
        </w:rPr>
        <w:t>«П</w:t>
      </w:r>
      <w:r w:rsidR="0037236E" w:rsidRPr="00BC7DBE">
        <w:rPr>
          <w:rFonts w:ascii="Times New Roman" w:hAnsi="Times New Roman" w:cs="Times New Roman"/>
          <w:b w:val="0"/>
          <w:sz w:val="28"/>
          <w:szCs w:val="28"/>
        </w:rPr>
        <w:t xml:space="preserve">рочие нужды» - </w:t>
      </w:r>
      <w:r w:rsidR="00B129DC" w:rsidRPr="00BC7DBE">
        <w:rPr>
          <w:rFonts w:ascii="Times New Roman" w:hAnsi="Times New Roman" w:cs="Times New Roman"/>
          <w:b w:val="0"/>
          <w:sz w:val="28"/>
          <w:szCs w:val="28"/>
        </w:rPr>
        <w:t>не предусмотрено</w:t>
      </w:r>
      <w:r w:rsidR="009A3AC3" w:rsidRPr="00BC7DB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9704D" w:rsidRPr="00BC7DBE" w:rsidRDefault="0037236E" w:rsidP="00A933EE">
      <w:pPr>
        <w:shd w:val="clear" w:color="auto" w:fill="FFFFFF" w:themeFill="background1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Стоимость работ, выполн</w:t>
      </w:r>
      <w:r w:rsidR="00720580" w:rsidRPr="00BC7DBE">
        <w:rPr>
          <w:sz w:val="28"/>
          <w:szCs w:val="28"/>
        </w:rPr>
        <w:t>яемых</w:t>
      </w:r>
      <w:r w:rsidRPr="00BC7DBE">
        <w:rPr>
          <w:sz w:val="28"/>
          <w:szCs w:val="28"/>
        </w:rPr>
        <w:t xml:space="preserve"> в </w:t>
      </w:r>
      <w:r w:rsidR="00084268" w:rsidRPr="00BC7DBE">
        <w:rPr>
          <w:sz w:val="28"/>
          <w:szCs w:val="28"/>
        </w:rPr>
        <w:t>20</w:t>
      </w:r>
      <w:r w:rsidR="00154863" w:rsidRPr="00BC7DBE">
        <w:rPr>
          <w:sz w:val="28"/>
          <w:szCs w:val="28"/>
        </w:rPr>
        <w:t>1</w:t>
      </w:r>
      <w:r w:rsidR="001B7AF9" w:rsidRPr="00BC7DBE">
        <w:rPr>
          <w:sz w:val="28"/>
          <w:szCs w:val="28"/>
        </w:rPr>
        <w:t>4</w:t>
      </w:r>
      <w:r w:rsidRPr="00BC7DBE">
        <w:rPr>
          <w:sz w:val="28"/>
          <w:szCs w:val="28"/>
        </w:rPr>
        <w:t xml:space="preserve"> году, по </w:t>
      </w:r>
      <w:r w:rsidR="00557735" w:rsidRPr="00BC7DBE">
        <w:rPr>
          <w:sz w:val="28"/>
          <w:szCs w:val="28"/>
          <w:shd w:val="clear" w:color="auto" w:fill="FFFFFF" w:themeFill="background1"/>
        </w:rPr>
        <w:t xml:space="preserve">33 </w:t>
      </w:r>
      <w:r w:rsidR="00826F20" w:rsidRPr="00BC7DBE">
        <w:rPr>
          <w:sz w:val="28"/>
          <w:szCs w:val="28"/>
          <w:shd w:val="clear" w:color="auto" w:fill="FFFFFF" w:themeFill="background1"/>
        </w:rPr>
        <w:t>переходящ</w:t>
      </w:r>
      <w:r w:rsidR="00EC78AA" w:rsidRPr="00BC7DBE">
        <w:rPr>
          <w:sz w:val="28"/>
          <w:szCs w:val="28"/>
          <w:shd w:val="clear" w:color="auto" w:fill="FFFFFF" w:themeFill="background1"/>
        </w:rPr>
        <w:t>им</w:t>
      </w:r>
      <w:r w:rsidR="00826F20" w:rsidRPr="00BC7DBE">
        <w:rPr>
          <w:sz w:val="28"/>
          <w:szCs w:val="28"/>
          <w:shd w:val="clear" w:color="auto" w:fill="FFFFFF" w:themeFill="background1"/>
        </w:rPr>
        <w:t xml:space="preserve"> контракт</w:t>
      </w:r>
      <w:r w:rsidR="00EC78AA" w:rsidRPr="00BC7DBE">
        <w:rPr>
          <w:sz w:val="28"/>
          <w:szCs w:val="28"/>
          <w:shd w:val="clear" w:color="auto" w:fill="FFFFFF" w:themeFill="background1"/>
        </w:rPr>
        <w:t>ам</w:t>
      </w:r>
      <w:r w:rsidRPr="00BC7DBE">
        <w:rPr>
          <w:sz w:val="28"/>
          <w:szCs w:val="28"/>
          <w:shd w:val="clear" w:color="auto" w:fill="FFFFFF" w:themeFill="background1"/>
        </w:rPr>
        <w:t xml:space="preserve"> прошлых лет составляет</w:t>
      </w:r>
      <w:r w:rsidR="00557735" w:rsidRPr="00BC7DBE">
        <w:rPr>
          <w:sz w:val="28"/>
          <w:szCs w:val="28"/>
          <w:shd w:val="clear" w:color="auto" w:fill="FFFFFF" w:themeFill="background1"/>
        </w:rPr>
        <w:t xml:space="preserve"> 1 051 706,5 </w:t>
      </w:r>
      <w:r w:rsidRPr="00BC7DBE">
        <w:rPr>
          <w:sz w:val="28"/>
          <w:szCs w:val="28"/>
          <w:shd w:val="clear" w:color="auto" w:fill="FFFFFF" w:themeFill="background1"/>
        </w:rPr>
        <w:t>т</w:t>
      </w:r>
      <w:r w:rsidRPr="00BC7DBE">
        <w:rPr>
          <w:sz w:val="28"/>
          <w:szCs w:val="28"/>
        </w:rPr>
        <w:t>ыс. рублей, по заключенным с 1 января</w:t>
      </w:r>
      <w:r w:rsidR="00557735" w:rsidRPr="00BC7DBE">
        <w:rPr>
          <w:sz w:val="28"/>
          <w:szCs w:val="28"/>
        </w:rPr>
        <w:br/>
      </w:r>
      <w:r w:rsidR="00084268" w:rsidRPr="00BC7DBE">
        <w:rPr>
          <w:sz w:val="28"/>
          <w:szCs w:val="28"/>
        </w:rPr>
        <w:t>20</w:t>
      </w:r>
      <w:r w:rsidR="00154863" w:rsidRPr="00BC7DBE">
        <w:rPr>
          <w:sz w:val="28"/>
          <w:szCs w:val="28"/>
        </w:rPr>
        <w:t>1</w:t>
      </w:r>
      <w:r w:rsidR="001B7AF9" w:rsidRPr="00BC7DBE">
        <w:rPr>
          <w:sz w:val="28"/>
          <w:szCs w:val="28"/>
        </w:rPr>
        <w:t>4</w:t>
      </w:r>
      <w:r w:rsidR="00EC78AA" w:rsidRPr="00BC7DBE">
        <w:rPr>
          <w:sz w:val="28"/>
          <w:szCs w:val="28"/>
        </w:rPr>
        <w:t xml:space="preserve"> </w:t>
      </w:r>
      <w:r w:rsidRPr="00BC7DBE">
        <w:rPr>
          <w:sz w:val="28"/>
          <w:szCs w:val="28"/>
          <w:shd w:val="clear" w:color="auto" w:fill="FFFFFF" w:themeFill="background1"/>
        </w:rPr>
        <w:t>г</w:t>
      </w:r>
      <w:r w:rsidR="00557735" w:rsidRPr="00BC7DBE">
        <w:rPr>
          <w:sz w:val="28"/>
          <w:szCs w:val="28"/>
          <w:shd w:val="clear" w:color="auto" w:fill="FFFFFF" w:themeFill="background1"/>
        </w:rPr>
        <w:t xml:space="preserve">. 17 </w:t>
      </w:r>
      <w:r w:rsidR="00BA4319" w:rsidRPr="00BC7DBE">
        <w:rPr>
          <w:sz w:val="28"/>
          <w:szCs w:val="28"/>
          <w:shd w:val="clear" w:color="auto" w:fill="FFFFFF" w:themeFill="background1"/>
        </w:rPr>
        <w:t>контрактам составляет</w:t>
      </w:r>
      <w:r w:rsidR="00557735" w:rsidRPr="00BC7DBE">
        <w:rPr>
          <w:sz w:val="28"/>
          <w:szCs w:val="28"/>
          <w:shd w:val="clear" w:color="auto" w:fill="FFFFFF" w:themeFill="background1"/>
        </w:rPr>
        <w:t xml:space="preserve"> 11 948,6 </w:t>
      </w:r>
      <w:r w:rsidRPr="00BC7DBE">
        <w:rPr>
          <w:sz w:val="28"/>
          <w:szCs w:val="28"/>
          <w:shd w:val="clear" w:color="auto" w:fill="FFFFFF" w:themeFill="background1"/>
        </w:rPr>
        <w:t xml:space="preserve">тыс. рублей, </w:t>
      </w:r>
      <w:r w:rsidR="0090765B" w:rsidRPr="00BC7DBE">
        <w:rPr>
          <w:sz w:val="28"/>
          <w:szCs w:val="28"/>
          <w:shd w:val="clear" w:color="auto" w:fill="FFFFFF" w:themeFill="background1"/>
        </w:rPr>
        <w:t>в том числе</w:t>
      </w:r>
      <w:r w:rsidR="000D5A05" w:rsidRPr="00BC7DBE">
        <w:rPr>
          <w:sz w:val="28"/>
          <w:szCs w:val="28"/>
          <w:shd w:val="clear" w:color="auto" w:fill="FFFFFF" w:themeFill="background1"/>
        </w:rPr>
        <w:br/>
      </w:r>
      <w:r w:rsidR="0090765B" w:rsidRPr="00BC7DBE">
        <w:rPr>
          <w:sz w:val="28"/>
          <w:szCs w:val="28"/>
          <w:shd w:val="clear" w:color="auto" w:fill="FFFFFF" w:themeFill="background1"/>
        </w:rPr>
        <w:t xml:space="preserve">по </w:t>
      </w:r>
      <w:r w:rsidR="00557735" w:rsidRPr="00BC7DBE">
        <w:rPr>
          <w:sz w:val="28"/>
          <w:szCs w:val="28"/>
          <w:shd w:val="clear" w:color="auto" w:fill="FFFFFF" w:themeFill="background1"/>
        </w:rPr>
        <w:t xml:space="preserve">17 </w:t>
      </w:r>
      <w:r w:rsidRPr="00BC7DBE">
        <w:rPr>
          <w:sz w:val="28"/>
          <w:szCs w:val="28"/>
          <w:shd w:val="clear" w:color="auto" w:fill="FFFFFF" w:themeFill="background1"/>
        </w:rPr>
        <w:t>контракт</w:t>
      </w:r>
      <w:r w:rsidR="00557735" w:rsidRPr="00BC7DBE">
        <w:rPr>
          <w:sz w:val="28"/>
          <w:szCs w:val="28"/>
          <w:shd w:val="clear" w:color="auto" w:fill="FFFFFF" w:themeFill="background1"/>
        </w:rPr>
        <w:t>ам</w:t>
      </w:r>
      <w:r w:rsidRPr="00BC7DBE">
        <w:rPr>
          <w:sz w:val="28"/>
          <w:szCs w:val="28"/>
          <w:shd w:val="clear" w:color="auto" w:fill="FFFFFF" w:themeFill="background1"/>
        </w:rPr>
        <w:t xml:space="preserve"> длительностью более одного года </w:t>
      </w:r>
      <w:r w:rsidR="00B129DC" w:rsidRPr="00BC7DBE">
        <w:rPr>
          <w:sz w:val="28"/>
          <w:szCs w:val="28"/>
          <w:shd w:val="clear" w:color="auto" w:fill="FFFFFF" w:themeFill="background1"/>
        </w:rPr>
        <w:t>–</w:t>
      </w:r>
      <w:r w:rsidR="001B7AF9" w:rsidRPr="00BC7DBE">
        <w:rPr>
          <w:sz w:val="28"/>
          <w:szCs w:val="28"/>
          <w:shd w:val="clear" w:color="auto" w:fill="FFFFFF" w:themeFill="background1"/>
        </w:rPr>
        <w:t xml:space="preserve"> </w:t>
      </w:r>
      <w:r w:rsidR="00557735" w:rsidRPr="00BC7DBE">
        <w:rPr>
          <w:sz w:val="28"/>
          <w:szCs w:val="28"/>
          <w:shd w:val="clear" w:color="auto" w:fill="FFFFFF" w:themeFill="background1"/>
        </w:rPr>
        <w:t xml:space="preserve">11 948,6 </w:t>
      </w:r>
      <w:r w:rsidRPr="00BC7DBE">
        <w:rPr>
          <w:sz w:val="28"/>
          <w:szCs w:val="28"/>
          <w:shd w:val="clear" w:color="auto" w:fill="FFFFFF" w:themeFill="background1"/>
        </w:rPr>
        <w:t xml:space="preserve">тыс. </w:t>
      </w:r>
      <w:r w:rsidRPr="00BC7DBE">
        <w:rPr>
          <w:sz w:val="28"/>
          <w:szCs w:val="28"/>
        </w:rPr>
        <w:t>рублей.</w:t>
      </w:r>
      <w:r w:rsidR="00E91711" w:rsidRPr="00BC7DBE">
        <w:rPr>
          <w:sz w:val="28"/>
          <w:szCs w:val="28"/>
        </w:rPr>
        <w:t xml:space="preserve"> </w:t>
      </w:r>
    </w:p>
    <w:p w:rsidR="00BC0090" w:rsidRPr="00BC7DBE" w:rsidRDefault="007150BC" w:rsidP="00A933EE">
      <w:pPr>
        <w:shd w:val="clear" w:color="auto" w:fill="FFFFFF" w:themeFill="background1"/>
        <w:spacing w:line="360" w:lineRule="auto"/>
        <w:ind w:firstLine="700"/>
        <w:jc w:val="both"/>
        <w:rPr>
          <w:i/>
          <w:sz w:val="28"/>
          <w:szCs w:val="28"/>
        </w:rPr>
      </w:pPr>
      <w:proofErr w:type="spellStart"/>
      <w:r w:rsidRPr="00BC7DBE">
        <w:rPr>
          <w:i/>
          <w:sz w:val="28"/>
          <w:szCs w:val="28"/>
        </w:rPr>
        <w:t>Росавиация</w:t>
      </w:r>
      <w:proofErr w:type="spellEnd"/>
      <w:r w:rsidRPr="00BC7DBE">
        <w:rPr>
          <w:i/>
          <w:sz w:val="28"/>
          <w:szCs w:val="28"/>
        </w:rPr>
        <w:t>.</w:t>
      </w:r>
    </w:p>
    <w:p w:rsidR="00557735" w:rsidRPr="00BC7DBE" w:rsidRDefault="00557735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C7DBE">
        <w:rPr>
          <w:sz w:val="28"/>
          <w:szCs w:val="28"/>
        </w:rPr>
        <w:t>В настоящее время представить информацию о переходящих контрактах не предоставляется возможным, так как все действующие и подлежащие финансированию в 2014 году ранее заключенные договоры подряда должны быть переведены в государственные контракты, которые, в свою очередь, должны быть зарегистрированы в реестре государственных контрактов и поставлены на учет в органах Федерального казначейства, что в отчетном периоде невозможно было осуществить по следующим причинам.</w:t>
      </w:r>
      <w:proofErr w:type="gramEnd"/>
    </w:p>
    <w:p w:rsidR="00557735" w:rsidRPr="00BC7DBE" w:rsidRDefault="00557735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C7DBE">
        <w:rPr>
          <w:sz w:val="28"/>
          <w:szCs w:val="28"/>
        </w:rPr>
        <w:t>В ходе формирования в 2013 году проекта федерального бюджета</w:t>
      </w:r>
      <w:r w:rsidRPr="00BC7DBE">
        <w:rPr>
          <w:sz w:val="28"/>
          <w:szCs w:val="28"/>
        </w:rPr>
        <w:br/>
        <w:t xml:space="preserve">на 2014-2016 годы </w:t>
      </w:r>
      <w:proofErr w:type="spellStart"/>
      <w:r w:rsidRPr="00BC7DBE">
        <w:rPr>
          <w:sz w:val="28"/>
          <w:szCs w:val="28"/>
        </w:rPr>
        <w:t>Росавиация</w:t>
      </w:r>
      <w:proofErr w:type="spellEnd"/>
      <w:r w:rsidRPr="00BC7DBE">
        <w:rPr>
          <w:sz w:val="28"/>
          <w:szCs w:val="28"/>
        </w:rPr>
        <w:t xml:space="preserve"> при выборе механизма предоставления бюджетных инвестиций, начиная с 2014 года, ввиду отсутствия проектов новых нормативных пра</w:t>
      </w:r>
      <w:r w:rsidR="000354E8">
        <w:rPr>
          <w:sz w:val="28"/>
          <w:szCs w:val="28"/>
        </w:rPr>
        <w:t>вовых актов, руководствовалась п</w:t>
      </w:r>
      <w:r w:rsidRPr="00BC7DBE">
        <w:rPr>
          <w:sz w:val="28"/>
          <w:szCs w:val="28"/>
        </w:rPr>
        <w:t xml:space="preserve">остановлением Правительства Российской </w:t>
      </w:r>
      <w:r w:rsidRPr="00BC7DBE">
        <w:rPr>
          <w:sz w:val="28"/>
          <w:szCs w:val="28"/>
        </w:rPr>
        <w:lastRenderedPageBreak/>
        <w:t>Федерации от 28.12.2012 № 1456 «О порядке осуществления в 2013 году бюджетных инвестиций в объекты капитального строительства государственной собственности Российской Федерации», которым в том числе предусмотрены следующие</w:t>
      </w:r>
      <w:proofErr w:type="gramEnd"/>
      <w:r w:rsidRPr="00BC7DBE">
        <w:rPr>
          <w:sz w:val="28"/>
          <w:szCs w:val="28"/>
        </w:rPr>
        <w:t xml:space="preserve"> два механизма осуществления бюджетных инвестиций: передача полномочий государственного заказчика и предоставление субсидий. </w:t>
      </w:r>
      <w:proofErr w:type="spellStart"/>
      <w:r w:rsidRPr="00BC7DBE">
        <w:rPr>
          <w:sz w:val="28"/>
          <w:szCs w:val="28"/>
        </w:rPr>
        <w:t>Росавиацией</w:t>
      </w:r>
      <w:proofErr w:type="spellEnd"/>
      <w:r w:rsidRPr="00BC7DBE">
        <w:rPr>
          <w:sz w:val="28"/>
          <w:szCs w:val="28"/>
        </w:rPr>
        <w:t>, как наиболее подходящий к реализации, был выбран механизм осуществления бюджетных инвестиций – предоставление субсидий организациям.</w:t>
      </w:r>
    </w:p>
    <w:p w:rsidR="00557735" w:rsidRPr="00BC7DBE" w:rsidRDefault="00557735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С 1 января 2014 года вступили в силу изменения в Бюджетный кодекс Российской Федерации, закрепляющие вышеуказанные два механизма предоставления бюджетных инвестиций. В целях реализации новых положений Бюджетного кодекса Российской Федерации Правительством Российской Федерации принят</w:t>
      </w:r>
      <w:r w:rsidR="00937068" w:rsidRPr="00BC7DBE">
        <w:rPr>
          <w:sz w:val="28"/>
          <w:szCs w:val="28"/>
        </w:rPr>
        <w:t>ы постановления от 09.01.2014 №</w:t>
      </w:r>
      <w:r w:rsidRPr="00BC7DBE">
        <w:rPr>
          <w:sz w:val="28"/>
          <w:szCs w:val="28"/>
        </w:rPr>
        <w:t xml:space="preserve"> 13 – 16, которыми, в том числе утверждены порядки реализации указанных механизмов предоставления бюджетных инвестиций.</w:t>
      </w:r>
    </w:p>
    <w:p w:rsidR="00557735" w:rsidRPr="00BC7DBE" w:rsidRDefault="00557735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При этом</w:t>
      </w:r>
      <w:proofErr w:type="gramStart"/>
      <w:r w:rsidRPr="00BC7DBE">
        <w:rPr>
          <w:sz w:val="28"/>
          <w:szCs w:val="28"/>
        </w:rPr>
        <w:t>,</w:t>
      </w:r>
      <w:proofErr w:type="gramEnd"/>
      <w:r w:rsidRPr="00BC7DBE">
        <w:rPr>
          <w:sz w:val="28"/>
          <w:szCs w:val="28"/>
        </w:rPr>
        <w:t xml:space="preserve"> порядки предоставления бюджетных инвестиций значительно изменились по сравнению с действовавшими в 2013 году.</w:t>
      </w:r>
    </w:p>
    <w:p w:rsidR="00557735" w:rsidRPr="00BC7DBE" w:rsidRDefault="00557735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C7DBE">
        <w:rPr>
          <w:sz w:val="28"/>
          <w:szCs w:val="28"/>
        </w:rPr>
        <w:t>Так, статьей 78.1 Бюджетного кодекса Российской Федерации и Правилами принятия решений о предоставлении субсидии из федерального бюджета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(далее – Правил</w:t>
      </w:r>
      <w:r w:rsidR="000354E8">
        <w:rPr>
          <w:sz w:val="28"/>
          <w:szCs w:val="28"/>
        </w:rPr>
        <w:t>а по субсидиям), утвержденными п</w:t>
      </w:r>
      <w:r w:rsidRPr="00BC7DBE">
        <w:rPr>
          <w:sz w:val="28"/>
          <w:szCs w:val="28"/>
        </w:rPr>
        <w:t>остановлением Правительства Российской Федерации от 09.01.2014 № 14, предусматривается издание отдельного решения Правительства Российской Федерации о предоставлении</w:t>
      </w:r>
      <w:proofErr w:type="gramEnd"/>
      <w:r w:rsidRPr="00BC7DBE">
        <w:rPr>
          <w:sz w:val="28"/>
          <w:szCs w:val="28"/>
        </w:rPr>
        <w:t xml:space="preserve"> субсидий, либо внесение изменений в уже принятые решения. </w:t>
      </w:r>
    </w:p>
    <w:p w:rsidR="00557735" w:rsidRPr="00BC7DBE" w:rsidRDefault="00557735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Таким образом, </w:t>
      </w:r>
      <w:proofErr w:type="spellStart"/>
      <w:r w:rsidRPr="00BC7DBE">
        <w:rPr>
          <w:sz w:val="28"/>
          <w:szCs w:val="28"/>
        </w:rPr>
        <w:t>Росавиации</w:t>
      </w:r>
      <w:proofErr w:type="spellEnd"/>
      <w:r w:rsidRPr="00BC7DBE">
        <w:rPr>
          <w:sz w:val="28"/>
          <w:szCs w:val="28"/>
        </w:rPr>
        <w:t xml:space="preserve"> в целях начала реализации в 2014 году бюджетных инвестиций в объекты капитального строительства требовалось осуществить внесение изменений во все федеральные целевые программы, </w:t>
      </w:r>
      <w:r w:rsidRPr="00BC7DBE">
        <w:rPr>
          <w:sz w:val="28"/>
          <w:szCs w:val="28"/>
        </w:rPr>
        <w:lastRenderedPageBreak/>
        <w:t xml:space="preserve">изменив в них механизм финансирования с бюджетных инвестиций на предоставление субсидий. </w:t>
      </w:r>
    </w:p>
    <w:p w:rsidR="00557735" w:rsidRPr="00720E1A" w:rsidRDefault="000354E8" w:rsidP="00A933EE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Кроме того, в соответствии с п</w:t>
      </w:r>
      <w:r w:rsidR="00557735" w:rsidRPr="00BC7DBE">
        <w:rPr>
          <w:sz w:val="28"/>
          <w:szCs w:val="28"/>
        </w:rPr>
        <w:t>остановлением Правительства Российской Федерации 09.01.2014 № 14 «Об утверждении Правил принятия решений</w:t>
      </w:r>
      <w:r w:rsidR="00557735" w:rsidRPr="00BC7DBE">
        <w:rPr>
          <w:sz w:val="28"/>
          <w:szCs w:val="28"/>
        </w:rPr>
        <w:br/>
        <w:t>о предоставлении субсидии из федерального бюджета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Федерации» субсидия, предоставляемая предприятию, не направляется на финансовое обеспечение разработки проектной документации на объекты капитального строительства и</w:t>
      </w:r>
      <w:proofErr w:type="gramEnd"/>
      <w:r w:rsidR="00557735" w:rsidRPr="00BC7DBE">
        <w:rPr>
          <w:sz w:val="28"/>
          <w:szCs w:val="28"/>
        </w:rPr>
        <w:t xml:space="preserve"> </w:t>
      </w:r>
      <w:proofErr w:type="gramStart"/>
      <w:r w:rsidR="00557735" w:rsidRPr="00BC7DBE">
        <w:rPr>
          <w:sz w:val="28"/>
          <w:szCs w:val="28"/>
        </w:rPr>
        <w:t xml:space="preserve">проведение инженерных изысканий, выполняемых для подготовки такой проектной документации; на проведение технологического и ценового аудита инвестиционных проектов в отношении объектов капитального строительства; на </w:t>
      </w:r>
      <w:r w:rsidR="00557735" w:rsidRPr="00720E1A">
        <w:rPr>
          <w:sz w:val="28"/>
          <w:szCs w:val="28"/>
        </w:rPr>
        <w:t>проведение государственной экспертизы проектной документации и результатов инженерных изысканий; на проведение проверки достоверности определения сметной стоимости объектов капитального строительства, финансовое обеспечение строительства  которых планируется осуществлять с использованием субсидии.</w:t>
      </w:r>
      <w:proofErr w:type="gramEnd"/>
    </w:p>
    <w:p w:rsidR="00557735" w:rsidRPr="00BC7DBE" w:rsidRDefault="00557735" w:rsidP="00A933EE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20E1A">
        <w:rPr>
          <w:sz w:val="28"/>
          <w:szCs w:val="28"/>
        </w:rPr>
        <w:t xml:space="preserve">В связи с этим, </w:t>
      </w:r>
      <w:proofErr w:type="spellStart"/>
      <w:r w:rsidRPr="00720E1A">
        <w:rPr>
          <w:sz w:val="28"/>
          <w:szCs w:val="28"/>
        </w:rPr>
        <w:t>Р</w:t>
      </w:r>
      <w:r w:rsidR="000354E8" w:rsidRPr="00720E1A">
        <w:rPr>
          <w:sz w:val="28"/>
          <w:szCs w:val="28"/>
        </w:rPr>
        <w:t>осавиацией</w:t>
      </w:r>
      <w:proofErr w:type="spellEnd"/>
      <w:r w:rsidR="000354E8" w:rsidRPr="00720E1A">
        <w:rPr>
          <w:sz w:val="28"/>
          <w:szCs w:val="28"/>
        </w:rPr>
        <w:t xml:space="preserve"> было принято решение осуществлять бюджетные инвестиции через подведомственные организации, осуществляющие функции застройщика, путем передачи им полномочий </w:t>
      </w:r>
      <w:r w:rsidRPr="00720E1A">
        <w:rPr>
          <w:sz w:val="28"/>
          <w:szCs w:val="28"/>
        </w:rPr>
        <w:t>государственного</w:t>
      </w:r>
      <w:r w:rsidRPr="00BC7DBE">
        <w:rPr>
          <w:sz w:val="28"/>
          <w:szCs w:val="28"/>
        </w:rPr>
        <w:t xml:space="preserve"> зака</w:t>
      </w:r>
      <w:r w:rsidR="000354E8">
        <w:rPr>
          <w:sz w:val="28"/>
          <w:szCs w:val="28"/>
        </w:rPr>
        <w:t>зчика в порядке, установленном п</w:t>
      </w:r>
      <w:r w:rsidRPr="00BC7DBE">
        <w:rPr>
          <w:sz w:val="28"/>
          <w:szCs w:val="28"/>
        </w:rPr>
        <w:t>остановление</w:t>
      </w:r>
      <w:r w:rsidR="00EE4A40">
        <w:rPr>
          <w:sz w:val="28"/>
          <w:szCs w:val="28"/>
        </w:rPr>
        <w:t>м</w:t>
      </w:r>
      <w:r w:rsidRPr="00BC7DBE">
        <w:rPr>
          <w:sz w:val="28"/>
          <w:szCs w:val="28"/>
        </w:rPr>
        <w:t xml:space="preserve"> Правительства Российской Федерации от 09.01.2014 № 13 «Об утверждении Правил осуществления капитальных вложений в объекты государственной собственности Российской Федерации за счет средств федерального бюджета».</w:t>
      </w:r>
    </w:p>
    <w:p w:rsidR="00557735" w:rsidRPr="00BC7DBE" w:rsidRDefault="00557735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Для реализации указанного механизма финансирования необходимо было внести изменения в сводную бюджетную роспись и лимиты бюджетных обязательств, а также внести соответствующие изменения в федеральную адресную инвестиционную программу. </w:t>
      </w:r>
    </w:p>
    <w:p w:rsidR="00557735" w:rsidRPr="00BC7DBE" w:rsidRDefault="00557735" w:rsidP="00A933EE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lastRenderedPageBreak/>
        <w:t xml:space="preserve">Доведение до </w:t>
      </w:r>
      <w:proofErr w:type="spellStart"/>
      <w:r w:rsidRPr="00BC7DBE">
        <w:rPr>
          <w:sz w:val="28"/>
          <w:szCs w:val="28"/>
        </w:rPr>
        <w:t>Росавиации</w:t>
      </w:r>
      <w:proofErr w:type="spellEnd"/>
      <w:r w:rsidRPr="00BC7DBE">
        <w:rPr>
          <w:sz w:val="28"/>
          <w:szCs w:val="28"/>
        </w:rPr>
        <w:t xml:space="preserve"> лимитов бюджетных обязательств по виду расходов 466 «Субсидии 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 предприятиям» по объектам федеральной адресной инвестиционной программы, Минфином России было осуществлено казначейским уведомлением от 17.01.2014 № 107/003.</w:t>
      </w:r>
    </w:p>
    <w:p w:rsidR="00557735" w:rsidRPr="00BC7DBE" w:rsidRDefault="00557735" w:rsidP="00A933EE">
      <w:pPr>
        <w:shd w:val="clear" w:color="auto" w:fill="FFFFFF" w:themeFill="background1"/>
        <w:spacing w:line="360" w:lineRule="auto"/>
        <w:ind w:firstLine="709"/>
        <w:jc w:val="both"/>
        <w:rPr>
          <w:bCs/>
          <w:sz w:val="28"/>
          <w:szCs w:val="28"/>
        </w:rPr>
      </w:pPr>
      <w:r w:rsidRPr="00BC7DBE">
        <w:rPr>
          <w:bCs/>
          <w:sz w:val="28"/>
          <w:szCs w:val="28"/>
        </w:rPr>
        <w:t xml:space="preserve">После доведения лимитов бюджетных обязательств </w:t>
      </w:r>
      <w:proofErr w:type="spellStart"/>
      <w:r w:rsidRPr="00BC7DBE">
        <w:rPr>
          <w:bCs/>
          <w:sz w:val="28"/>
          <w:szCs w:val="28"/>
        </w:rPr>
        <w:t>Росавиацией</w:t>
      </w:r>
      <w:proofErr w:type="spellEnd"/>
      <w:r w:rsidRPr="00BC7DBE">
        <w:rPr>
          <w:bCs/>
          <w:sz w:val="28"/>
          <w:szCs w:val="28"/>
        </w:rPr>
        <w:t xml:space="preserve"> были подготовлены предложения по внесению изменений в сводную бюджетную роспись и лимиты бюджетных обязательств, предусматривающие изменение вида расходов с 466 на 414, а также соответствующие изменения в</w:t>
      </w:r>
      <w:r w:rsidRPr="00BC7DBE">
        <w:rPr>
          <w:color w:val="000000"/>
          <w:sz w:val="28"/>
          <w:szCs w:val="28"/>
        </w:rPr>
        <w:t xml:space="preserve"> ФАИП</w:t>
      </w:r>
      <w:r w:rsidRPr="00BC7DBE">
        <w:rPr>
          <w:bCs/>
          <w:sz w:val="28"/>
          <w:szCs w:val="28"/>
        </w:rPr>
        <w:t>, которые после согласования Минтрансом России были направлены в Минэкономразвития России письмом от 27.02.2014 № ОБ</w:t>
      </w:r>
      <w:r w:rsidR="000354E8">
        <w:rPr>
          <w:bCs/>
          <w:sz w:val="28"/>
          <w:szCs w:val="28"/>
        </w:rPr>
        <w:t>-</w:t>
      </w:r>
      <w:r w:rsidRPr="00BC7DBE">
        <w:rPr>
          <w:bCs/>
          <w:sz w:val="28"/>
          <w:szCs w:val="28"/>
        </w:rPr>
        <w:t>21/2198.</w:t>
      </w:r>
    </w:p>
    <w:p w:rsidR="00557735" w:rsidRPr="00BC7DBE" w:rsidRDefault="00557735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C7DBE">
        <w:rPr>
          <w:sz w:val="28"/>
          <w:szCs w:val="28"/>
        </w:rPr>
        <w:t xml:space="preserve">Доведение лимитов бюджетных обязательств по виду расходов 414, позволяющее приступить к осуществлению в 2014 году бюджетных инвестиций в соответствии с требованиями постановления Правительства Российской Федерации от 09.01.2014 № 13 «Об утверждении Правил осуществления капитальных вложений в объекты государственной собственности Российской Федерации за счет средств федерального бюджета», было осуществлено казначейским уведомлением от 31.03.2014 № 107/009. </w:t>
      </w:r>
      <w:proofErr w:type="gramEnd"/>
    </w:p>
    <w:p w:rsidR="00557735" w:rsidRPr="00BC7DBE" w:rsidRDefault="00557735" w:rsidP="00A933EE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Вместе с тем, до настоящего времени Минэкономразвития России не утверждены соответствующие изменения в федеральную адресную инвестиционную программу, </w:t>
      </w:r>
      <w:r w:rsidR="00BC7DBE" w:rsidRPr="00BC7DBE">
        <w:rPr>
          <w:sz w:val="28"/>
          <w:szCs w:val="28"/>
        </w:rPr>
        <w:t>что</w:t>
      </w:r>
      <w:r w:rsidRPr="00BC7DBE">
        <w:rPr>
          <w:sz w:val="28"/>
          <w:szCs w:val="28"/>
        </w:rPr>
        <w:t>, в свою очередь, не позволяет начать финансирование объект</w:t>
      </w:r>
      <w:r w:rsidR="000354E8">
        <w:rPr>
          <w:sz w:val="28"/>
          <w:szCs w:val="28"/>
        </w:rPr>
        <w:t>ов</w:t>
      </w:r>
      <w:r w:rsidRPr="00BC7DBE">
        <w:rPr>
          <w:sz w:val="28"/>
          <w:szCs w:val="28"/>
        </w:rPr>
        <w:t xml:space="preserve"> капитального строительства, застройщиком по которым является ФГУП «</w:t>
      </w:r>
      <w:proofErr w:type="spellStart"/>
      <w:r w:rsidRPr="00BC7DBE">
        <w:rPr>
          <w:sz w:val="28"/>
          <w:szCs w:val="28"/>
        </w:rPr>
        <w:t>Госкорпорация</w:t>
      </w:r>
      <w:proofErr w:type="spellEnd"/>
      <w:r w:rsidRPr="00BC7DBE">
        <w:rPr>
          <w:sz w:val="28"/>
          <w:szCs w:val="28"/>
        </w:rPr>
        <w:t xml:space="preserve"> по </w:t>
      </w:r>
      <w:proofErr w:type="spellStart"/>
      <w:r w:rsidRPr="00BC7DBE">
        <w:rPr>
          <w:sz w:val="28"/>
          <w:szCs w:val="28"/>
        </w:rPr>
        <w:t>ОрВД</w:t>
      </w:r>
      <w:proofErr w:type="spellEnd"/>
      <w:r w:rsidRPr="00BC7DBE">
        <w:rPr>
          <w:sz w:val="28"/>
          <w:szCs w:val="28"/>
        </w:rPr>
        <w:t>».</w:t>
      </w:r>
    </w:p>
    <w:p w:rsidR="00557735" w:rsidRPr="00BC7DBE" w:rsidRDefault="00557735" w:rsidP="00A933EE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Минфином России указанные изменения в ФАИП согласованы только 11.04.2014. </w:t>
      </w:r>
    </w:p>
    <w:p w:rsidR="00557735" w:rsidRPr="00BC7DBE" w:rsidRDefault="00557735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C7DBE">
        <w:rPr>
          <w:sz w:val="28"/>
          <w:szCs w:val="28"/>
        </w:rPr>
        <w:t xml:space="preserve">Вместе с тем информируем, что по состоянию на 01.04.2014 у организаций, которым передаются полномочия по заключению государственных контрактов, законтрактованный объем работ по 2 договорам подряда прошлых лет составляет 269 675,8 тыс. рублей и по 1 договору подряда заключенному в 2014 году </w:t>
      </w:r>
      <w:r w:rsidRPr="00BC7DBE">
        <w:rPr>
          <w:sz w:val="28"/>
          <w:szCs w:val="28"/>
        </w:rPr>
        <w:lastRenderedPageBreak/>
        <w:t>составляет 24 463,9 тыс. рублей, по которым в 2014 году планируется осуществлять выполнение и оплату работ.</w:t>
      </w:r>
      <w:proofErr w:type="gramEnd"/>
      <w:r w:rsidRPr="00BC7DBE">
        <w:rPr>
          <w:sz w:val="28"/>
          <w:szCs w:val="28"/>
        </w:rPr>
        <w:t xml:space="preserve"> Данный объем работ не отражен в форме № 1 пункт 5, формах № 2, 6, 7 и 1-ФП. </w:t>
      </w:r>
    </w:p>
    <w:p w:rsidR="00557735" w:rsidRPr="00BC7DBE" w:rsidRDefault="00557735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Указанная информация будет отражена в последующем отчетном периоде в формах № 1, 2, 6, 7 и 1-ФП после перевода переходящих договоров подряда в государственные контракты и постановки их на учет в органах Федерального казначейства.</w:t>
      </w:r>
    </w:p>
    <w:p w:rsidR="00D76193" w:rsidRPr="00BC7DBE" w:rsidRDefault="00D76193" w:rsidP="00A933EE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BC7DBE">
        <w:rPr>
          <w:b/>
          <w:bCs/>
          <w:sz w:val="28"/>
          <w:szCs w:val="28"/>
        </w:rPr>
        <w:t>6. Объем финансирования в 201</w:t>
      </w:r>
      <w:r w:rsidR="001B7AF9" w:rsidRPr="00BC7DBE">
        <w:rPr>
          <w:b/>
          <w:bCs/>
          <w:sz w:val="28"/>
          <w:szCs w:val="28"/>
        </w:rPr>
        <w:t>4</w:t>
      </w:r>
      <w:r w:rsidRPr="00BC7DBE">
        <w:rPr>
          <w:b/>
          <w:bCs/>
          <w:sz w:val="28"/>
          <w:szCs w:val="28"/>
        </w:rPr>
        <w:t xml:space="preserve"> году за счет средств федерального бюджета </w:t>
      </w:r>
      <w:r w:rsidRPr="00BC7DBE">
        <w:rPr>
          <w:bCs/>
          <w:sz w:val="28"/>
          <w:szCs w:val="28"/>
          <w:shd w:val="clear" w:color="auto" w:fill="FFFFFF" w:themeFill="background1"/>
        </w:rPr>
        <w:t>составляет</w:t>
      </w:r>
      <w:r w:rsidR="00DC67B7" w:rsidRPr="00BC7DBE">
        <w:rPr>
          <w:bCs/>
          <w:sz w:val="28"/>
          <w:szCs w:val="28"/>
          <w:shd w:val="clear" w:color="auto" w:fill="FFFFFF" w:themeFill="background1"/>
        </w:rPr>
        <w:t xml:space="preserve"> </w:t>
      </w:r>
      <w:r w:rsidR="00CD6F0F">
        <w:rPr>
          <w:bCs/>
          <w:sz w:val="28"/>
          <w:szCs w:val="28"/>
          <w:shd w:val="clear" w:color="auto" w:fill="FFFFFF" w:themeFill="background1"/>
        </w:rPr>
        <w:t>2 109 904,9</w:t>
      </w:r>
      <w:r w:rsidR="00DC67B7" w:rsidRPr="00BC7DBE">
        <w:rPr>
          <w:bCs/>
          <w:sz w:val="28"/>
          <w:szCs w:val="28"/>
          <w:shd w:val="clear" w:color="auto" w:fill="FFFFFF" w:themeFill="background1"/>
        </w:rPr>
        <w:t xml:space="preserve"> </w:t>
      </w:r>
      <w:r w:rsidRPr="00BC7DBE">
        <w:rPr>
          <w:bCs/>
          <w:sz w:val="28"/>
          <w:szCs w:val="28"/>
          <w:shd w:val="clear" w:color="auto" w:fill="FFFFFF" w:themeFill="background1"/>
        </w:rPr>
        <w:t>т</w:t>
      </w:r>
      <w:r w:rsidRPr="00BC7DBE">
        <w:rPr>
          <w:bCs/>
          <w:sz w:val="28"/>
          <w:szCs w:val="28"/>
        </w:rPr>
        <w:t xml:space="preserve">ыс. рублей, в том числе «капитальные вложения» </w:t>
      </w:r>
      <w:r w:rsidRPr="00BC7DBE">
        <w:rPr>
          <w:bCs/>
          <w:sz w:val="28"/>
          <w:szCs w:val="28"/>
          <w:shd w:val="clear" w:color="auto" w:fill="FFFFFF" w:themeFill="background1"/>
        </w:rPr>
        <w:t>–</w:t>
      </w:r>
      <w:r w:rsidR="00DC67B7" w:rsidRPr="00BC7DBE">
        <w:rPr>
          <w:bCs/>
          <w:sz w:val="28"/>
          <w:szCs w:val="28"/>
          <w:shd w:val="clear" w:color="auto" w:fill="FFFFFF" w:themeFill="background1"/>
        </w:rPr>
        <w:t xml:space="preserve"> </w:t>
      </w:r>
      <w:r w:rsidR="00CD6F0F">
        <w:rPr>
          <w:bCs/>
          <w:sz w:val="28"/>
          <w:szCs w:val="28"/>
          <w:shd w:val="clear" w:color="auto" w:fill="FFFFFF" w:themeFill="background1"/>
        </w:rPr>
        <w:t>2 044 518,8</w:t>
      </w:r>
      <w:r w:rsidR="00DC67B7" w:rsidRPr="00BC7DBE">
        <w:rPr>
          <w:bCs/>
          <w:sz w:val="28"/>
          <w:szCs w:val="28"/>
          <w:shd w:val="clear" w:color="auto" w:fill="FFFFFF" w:themeFill="background1"/>
        </w:rPr>
        <w:t xml:space="preserve"> </w:t>
      </w:r>
      <w:r w:rsidRPr="00BC7DBE">
        <w:rPr>
          <w:bCs/>
          <w:sz w:val="28"/>
          <w:szCs w:val="28"/>
          <w:shd w:val="clear" w:color="auto" w:fill="FFFFFF" w:themeFill="background1"/>
        </w:rPr>
        <w:t>тыс. рублей (бюджетные инвестиции –</w:t>
      </w:r>
      <w:r w:rsidR="001B7AF9" w:rsidRPr="00BC7DBE">
        <w:rPr>
          <w:bCs/>
          <w:sz w:val="28"/>
          <w:szCs w:val="28"/>
          <w:shd w:val="clear" w:color="auto" w:fill="FFFFFF" w:themeFill="background1"/>
        </w:rPr>
        <w:t xml:space="preserve"> </w:t>
      </w:r>
      <w:r w:rsidR="00DC67B7" w:rsidRPr="00BC7DBE">
        <w:rPr>
          <w:bCs/>
          <w:sz w:val="28"/>
          <w:szCs w:val="28"/>
          <w:shd w:val="clear" w:color="auto" w:fill="FFFFFF" w:themeFill="background1"/>
        </w:rPr>
        <w:t>830 297,9</w:t>
      </w:r>
      <w:r w:rsidR="00DC67B7" w:rsidRPr="00BC7DBE">
        <w:rPr>
          <w:bCs/>
          <w:sz w:val="28"/>
          <w:szCs w:val="28"/>
        </w:rPr>
        <w:t xml:space="preserve"> </w:t>
      </w:r>
      <w:r w:rsidR="001B7AF9" w:rsidRPr="00BC7DBE">
        <w:rPr>
          <w:bCs/>
          <w:sz w:val="28"/>
          <w:szCs w:val="28"/>
        </w:rPr>
        <w:t xml:space="preserve">тыс. рублей; </w:t>
      </w:r>
      <w:r w:rsidR="001B7AF9" w:rsidRPr="00BC7DBE">
        <w:rPr>
          <w:sz w:val="28"/>
          <w:szCs w:val="28"/>
        </w:rPr>
        <w:t xml:space="preserve">субсидии в объекты </w:t>
      </w:r>
      <w:proofErr w:type="spellStart"/>
      <w:r w:rsidR="001B7AF9" w:rsidRPr="00BC7DBE">
        <w:rPr>
          <w:sz w:val="28"/>
          <w:szCs w:val="28"/>
        </w:rPr>
        <w:t>гос</w:t>
      </w:r>
      <w:proofErr w:type="gramStart"/>
      <w:r w:rsidR="001B7AF9" w:rsidRPr="00BC7DBE">
        <w:rPr>
          <w:sz w:val="28"/>
          <w:szCs w:val="28"/>
        </w:rPr>
        <w:t>.с</w:t>
      </w:r>
      <w:proofErr w:type="gramEnd"/>
      <w:r w:rsidR="001B7AF9" w:rsidRPr="00BC7DBE">
        <w:rPr>
          <w:sz w:val="28"/>
          <w:szCs w:val="28"/>
        </w:rPr>
        <w:t>обственности</w:t>
      </w:r>
      <w:proofErr w:type="spellEnd"/>
      <w:r w:rsidR="001B7AF9" w:rsidRPr="00BC7DBE">
        <w:rPr>
          <w:sz w:val="28"/>
          <w:szCs w:val="28"/>
        </w:rPr>
        <w:t xml:space="preserve"> РФ </w:t>
      </w:r>
      <w:r w:rsidR="001B7AF9" w:rsidRPr="00BC7DBE">
        <w:rPr>
          <w:sz w:val="28"/>
          <w:szCs w:val="28"/>
          <w:shd w:val="clear" w:color="auto" w:fill="FFFFFF" w:themeFill="background1"/>
        </w:rPr>
        <w:t xml:space="preserve">– </w:t>
      </w:r>
      <w:r w:rsidR="00CD6F0F">
        <w:rPr>
          <w:sz w:val="28"/>
          <w:szCs w:val="28"/>
          <w:shd w:val="clear" w:color="auto" w:fill="FFFFFF" w:themeFill="background1"/>
        </w:rPr>
        <w:t>1 214 220,9</w:t>
      </w:r>
      <w:r w:rsidR="00DC67B7" w:rsidRPr="00BC7DBE">
        <w:rPr>
          <w:sz w:val="28"/>
          <w:szCs w:val="28"/>
          <w:shd w:val="clear" w:color="auto" w:fill="FFFFFF" w:themeFill="background1"/>
        </w:rPr>
        <w:t xml:space="preserve"> </w:t>
      </w:r>
      <w:r w:rsidR="001B7AF9" w:rsidRPr="00BC7DBE">
        <w:rPr>
          <w:sz w:val="28"/>
          <w:szCs w:val="28"/>
          <w:shd w:val="clear" w:color="auto" w:fill="FFFFFF" w:themeFill="background1"/>
        </w:rPr>
        <w:t>тыс</w:t>
      </w:r>
      <w:r w:rsidR="001B7AF9" w:rsidRPr="00BC7DBE">
        <w:rPr>
          <w:sz w:val="28"/>
          <w:szCs w:val="28"/>
        </w:rPr>
        <w:t>. рублей;</w:t>
      </w:r>
      <w:r w:rsidRPr="00BC7DBE">
        <w:rPr>
          <w:bCs/>
          <w:sz w:val="28"/>
          <w:szCs w:val="28"/>
        </w:rPr>
        <w:t xml:space="preserve"> межбюджетные субсидии – 0,0 тыс. рублей), НИОКР </w:t>
      </w:r>
      <w:r w:rsidR="00E31F69" w:rsidRPr="00BC7DBE">
        <w:rPr>
          <w:bCs/>
          <w:sz w:val="28"/>
          <w:szCs w:val="28"/>
        </w:rPr>
        <w:t>–</w:t>
      </w:r>
      <w:r w:rsidR="001B7AF9" w:rsidRPr="00BC7DBE">
        <w:rPr>
          <w:bCs/>
          <w:sz w:val="28"/>
          <w:szCs w:val="28"/>
        </w:rPr>
        <w:t xml:space="preserve"> </w:t>
      </w:r>
      <w:r w:rsidR="00DC67B7" w:rsidRPr="00BC7DBE">
        <w:rPr>
          <w:bCs/>
          <w:sz w:val="28"/>
          <w:szCs w:val="28"/>
        </w:rPr>
        <w:t xml:space="preserve">65 386,1 </w:t>
      </w:r>
      <w:r w:rsidRPr="00BC7DBE">
        <w:rPr>
          <w:bCs/>
          <w:sz w:val="28"/>
          <w:szCs w:val="28"/>
        </w:rPr>
        <w:t>тыс. рублей, «прочие нужды» - не предусмотрено.</w:t>
      </w:r>
    </w:p>
    <w:p w:rsidR="00076360" w:rsidRPr="00BC7DBE" w:rsidRDefault="00076360" w:rsidP="00A933EE">
      <w:pPr>
        <w:widowControl w:val="0"/>
        <w:shd w:val="clear" w:color="auto" w:fill="FFFFFF" w:themeFill="background1"/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C7DBE">
        <w:rPr>
          <w:b/>
          <w:sz w:val="28"/>
          <w:szCs w:val="28"/>
        </w:rPr>
        <w:t>Освоено с начала 201</w:t>
      </w:r>
      <w:r w:rsidR="00ED489B" w:rsidRPr="00BC7DBE">
        <w:rPr>
          <w:b/>
          <w:sz w:val="28"/>
          <w:szCs w:val="28"/>
        </w:rPr>
        <w:t>4</w:t>
      </w:r>
      <w:r w:rsidRPr="00BC7DBE">
        <w:rPr>
          <w:b/>
          <w:sz w:val="28"/>
          <w:szCs w:val="28"/>
        </w:rPr>
        <w:t xml:space="preserve"> года</w:t>
      </w:r>
      <w:r w:rsidRPr="00BC7DBE">
        <w:rPr>
          <w:sz w:val="28"/>
          <w:szCs w:val="28"/>
        </w:rPr>
        <w:t xml:space="preserve"> за счет </w:t>
      </w:r>
      <w:r w:rsidRPr="00BC7DBE">
        <w:rPr>
          <w:bCs/>
          <w:sz w:val="28"/>
          <w:szCs w:val="28"/>
        </w:rPr>
        <w:t xml:space="preserve">средств федерального </w:t>
      </w:r>
      <w:r w:rsidRPr="00BC7DBE">
        <w:rPr>
          <w:bCs/>
          <w:sz w:val="28"/>
          <w:szCs w:val="28"/>
          <w:shd w:val="clear" w:color="auto" w:fill="FFFFFF" w:themeFill="background1"/>
        </w:rPr>
        <w:t xml:space="preserve">бюджета </w:t>
      </w:r>
      <w:r w:rsidR="00DC67B7" w:rsidRPr="00BC7DBE">
        <w:rPr>
          <w:bCs/>
          <w:sz w:val="28"/>
          <w:szCs w:val="28"/>
          <w:shd w:val="clear" w:color="auto" w:fill="FFFFFF" w:themeFill="background1"/>
        </w:rPr>
        <w:t>0,0</w:t>
      </w:r>
      <w:r w:rsidRPr="00BC7DBE">
        <w:rPr>
          <w:bCs/>
          <w:sz w:val="28"/>
          <w:szCs w:val="28"/>
          <w:shd w:val="clear" w:color="auto" w:fill="FFFFFF" w:themeFill="background1"/>
        </w:rPr>
        <w:t xml:space="preserve"> тыс. рублей </w:t>
      </w:r>
      <w:r w:rsidR="002E1770" w:rsidRPr="00BC7DBE">
        <w:rPr>
          <w:bCs/>
          <w:sz w:val="28"/>
          <w:szCs w:val="28"/>
          <w:shd w:val="clear" w:color="auto" w:fill="FFFFFF" w:themeFill="background1"/>
        </w:rPr>
        <w:t>–</w:t>
      </w:r>
      <w:r w:rsidRPr="00BC7DBE">
        <w:rPr>
          <w:bCs/>
          <w:sz w:val="28"/>
          <w:szCs w:val="28"/>
          <w:shd w:val="clear" w:color="auto" w:fill="FFFFFF" w:themeFill="background1"/>
        </w:rPr>
        <w:t xml:space="preserve"> </w:t>
      </w:r>
      <w:r w:rsidR="00DC67B7" w:rsidRPr="00BC7DBE">
        <w:rPr>
          <w:bCs/>
          <w:sz w:val="28"/>
          <w:szCs w:val="28"/>
          <w:shd w:val="clear" w:color="auto" w:fill="FFFFFF" w:themeFill="background1"/>
        </w:rPr>
        <w:t xml:space="preserve">0 </w:t>
      </w:r>
      <w:r w:rsidRPr="00BC7DBE">
        <w:rPr>
          <w:bCs/>
          <w:sz w:val="28"/>
          <w:szCs w:val="28"/>
          <w:shd w:val="clear" w:color="auto" w:fill="FFFFFF" w:themeFill="background1"/>
        </w:rPr>
        <w:t xml:space="preserve">% от годовых бюджетных назначений, в том числе «капитальные вложения» (бюджетные инвестиции) – </w:t>
      </w:r>
      <w:r w:rsidR="00DC67B7" w:rsidRPr="00BC7DBE">
        <w:rPr>
          <w:bCs/>
          <w:sz w:val="28"/>
          <w:szCs w:val="28"/>
          <w:shd w:val="clear" w:color="auto" w:fill="FFFFFF" w:themeFill="background1"/>
        </w:rPr>
        <w:t>0,0</w:t>
      </w:r>
      <w:r w:rsidRPr="00BC7DBE">
        <w:rPr>
          <w:bCs/>
          <w:sz w:val="28"/>
          <w:szCs w:val="28"/>
          <w:shd w:val="clear" w:color="auto" w:fill="FFFFFF" w:themeFill="background1"/>
        </w:rPr>
        <w:t xml:space="preserve"> тыс. рублей, НИОКР – </w:t>
      </w:r>
      <w:r w:rsidR="00DC67B7" w:rsidRPr="00BC7DBE">
        <w:rPr>
          <w:bCs/>
          <w:sz w:val="28"/>
          <w:szCs w:val="28"/>
          <w:shd w:val="clear" w:color="auto" w:fill="FFFFFF" w:themeFill="background1"/>
        </w:rPr>
        <w:t>0,0</w:t>
      </w:r>
      <w:r w:rsidRPr="00BC7DBE">
        <w:rPr>
          <w:bCs/>
          <w:sz w:val="28"/>
          <w:szCs w:val="28"/>
          <w:shd w:val="clear" w:color="auto" w:fill="FFFFFF" w:themeFill="background1"/>
        </w:rPr>
        <w:t xml:space="preserve"> тыс. рублей</w:t>
      </w:r>
      <w:r w:rsidRPr="00BC7DBE">
        <w:rPr>
          <w:bCs/>
          <w:sz w:val="28"/>
          <w:szCs w:val="28"/>
        </w:rPr>
        <w:t xml:space="preserve">, «прочие нужды» </w:t>
      </w:r>
      <w:r w:rsidRPr="00BC7DBE">
        <w:rPr>
          <w:bCs/>
          <w:sz w:val="28"/>
          <w:szCs w:val="28"/>
          <w:shd w:val="clear" w:color="auto" w:fill="FFFFFF" w:themeFill="background1"/>
        </w:rPr>
        <w:t>– 0,0 тыс. рублей</w:t>
      </w:r>
      <w:r w:rsidRPr="00BC7DBE">
        <w:rPr>
          <w:bCs/>
          <w:sz w:val="28"/>
          <w:szCs w:val="28"/>
        </w:rPr>
        <w:t>.</w:t>
      </w:r>
    </w:p>
    <w:p w:rsidR="00D76193" w:rsidRPr="00BC7DBE" w:rsidRDefault="00ED489B" w:rsidP="00A933E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proofErr w:type="gramStart"/>
      <w:r w:rsidRPr="00BC7DBE">
        <w:rPr>
          <w:b/>
          <w:bCs/>
          <w:sz w:val="28"/>
          <w:szCs w:val="28"/>
        </w:rPr>
        <w:t xml:space="preserve">За </w:t>
      </w:r>
      <w:r w:rsidR="00D76193" w:rsidRPr="00BC7DBE">
        <w:rPr>
          <w:b/>
          <w:bCs/>
          <w:sz w:val="28"/>
          <w:szCs w:val="28"/>
        </w:rPr>
        <w:t>201</w:t>
      </w:r>
      <w:r w:rsidRPr="00BC7DBE">
        <w:rPr>
          <w:b/>
          <w:bCs/>
          <w:sz w:val="28"/>
          <w:szCs w:val="28"/>
        </w:rPr>
        <w:t>4</w:t>
      </w:r>
      <w:r w:rsidR="00D76193" w:rsidRPr="00BC7DBE">
        <w:rPr>
          <w:b/>
          <w:bCs/>
          <w:sz w:val="28"/>
          <w:szCs w:val="28"/>
        </w:rPr>
        <w:t xml:space="preserve"> год суммарные кассовые расходы </w:t>
      </w:r>
      <w:r w:rsidR="00D76193" w:rsidRPr="00BC7DBE">
        <w:rPr>
          <w:bCs/>
          <w:sz w:val="28"/>
          <w:szCs w:val="28"/>
        </w:rPr>
        <w:t xml:space="preserve">государственных заказчиков из федерального бюджета на </w:t>
      </w:r>
      <w:r w:rsidR="002E1770" w:rsidRPr="00BC7DBE">
        <w:rPr>
          <w:bCs/>
          <w:sz w:val="28"/>
          <w:szCs w:val="28"/>
        </w:rPr>
        <w:t>реализацию программы составляют</w:t>
      </w:r>
      <w:r w:rsidR="00BC0844" w:rsidRPr="00BC7DBE">
        <w:rPr>
          <w:bCs/>
          <w:sz w:val="28"/>
          <w:szCs w:val="28"/>
        </w:rPr>
        <w:t xml:space="preserve"> </w:t>
      </w:r>
      <w:r w:rsidR="00DC67B7" w:rsidRPr="00BC7DBE">
        <w:rPr>
          <w:bCs/>
          <w:sz w:val="28"/>
          <w:szCs w:val="28"/>
        </w:rPr>
        <w:t>0,0</w:t>
      </w:r>
      <w:r w:rsidR="00076360" w:rsidRPr="00BC7DBE">
        <w:rPr>
          <w:bCs/>
          <w:sz w:val="28"/>
          <w:szCs w:val="28"/>
        </w:rPr>
        <w:t xml:space="preserve"> </w:t>
      </w:r>
      <w:r w:rsidR="00D76193" w:rsidRPr="00BC7DBE">
        <w:rPr>
          <w:bCs/>
          <w:sz w:val="28"/>
          <w:szCs w:val="28"/>
        </w:rPr>
        <w:t>тыс.</w:t>
      </w:r>
      <w:r w:rsidR="00DC67B7" w:rsidRPr="00BC7DBE">
        <w:rPr>
          <w:bCs/>
          <w:sz w:val="28"/>
          <w:szCs w:val="28"/>
        </w:rPr>
        <w:br/>
      </w:r>
      <w:r w:rsidR="00D76193" w:rsidRPr="00BC7DBE">
        <w:rPr>
          <w:bCs/>
          <w:sz w:val="28"/>
          <w:szCs w:val="28"/>
          <w:shd w:val="clear" w:color="auto" w:fill="FFFFFF" w:themeFill="background1"/>
        </w:rPr>
        <w:t xml:space="preserve">рублей – </w:t>
      </w:r>
      <w:r w:rsidR="00DC67B7" w:rsidRPr="00BC7DBE">
        <w:rPr>
          <w:bCs/>
          <w:sz w:val="28"/>
          <w:szCs w:val="28"/>
          <w:shd w:val="clear" w:color="auto" w:fill="FFFFFF" w:themeFill="background1"/>
        </w:rPr>
        <w:t>0</w:t>
      </w:r>
      <w:r w:rsidR="00D76193" w:rsidRPr="00BC7DBE">
        <w:rPr>
          <w:bCs/>
          <w:sz w:val="28"/>
          <w:szCs w:val="28"/>
          <w:shd w:val="clear" w:color="auto" w:fill="FFFFFF" w:themeFill="background1"/>
        </w:rPr>
        <w:t xml:space="preserve"> % от годовых бюджетных назначений, в том числе «капитальные вложения» – </w:t>
      </w:r>
      <w:r w:rsidR="00DC67B7" w:rsidRPr="00BC7DBE">
        <w:rPr>
          <w:bCs/>
          <w:sz w:val="28"/>
          <w:szCs w:val="28"/>
          <w:shd w:val="clear" w:color="auto" w:fill="FFFFFF" w:themeFill="background1"/>
        </w:rPr>
        <w:t>0,0</w:t>
      </w:r>
      <w:r w:rsidR="00D76193" w:rsidRPr="00BC7DBE">
        <w:rPr>
          <w:bCs/>
          <w:sz w:val="28"/>
          <w:szCs w:val="28"/>
          <w:shd w:val="clear" w:color="auto" w:fill="FFFFFF" w:themeFill="background1"/>
        </w:rPr>
        <w:t xml:space="preserve"> тыс. </w:t>
      </w:r>
      <w:r w:rsidR="00FD1434" w:rsidRPr="00BC7DBE">
        <w:rPr>
          <w:bCs/>
          <w:sz w:val="28"/>
          <w:szCs w:val="28"/>
          <w:shd w:val="clear" w:color="auto" w:fill="FFFFFF" w:themeFill="background1"/>
        </w:rPr>
        <w:t xml:space="preserve">рублей (бюджетные инвестиции – </w:t>
      </w:r>
      <w:r w:rsidR="00DC67B7" w:rsidRPr="00BC7DBE">
        <w:rPr>
          <w:bCs/>
          <w:sz w:val="28"/>
          <w:szCs w:val="28"/>
          <w:shd w:val="clear" w:color="auto" w:fill="FFFFFF" w:themeFill="background1"/>
        </w:rPr>
        <w:t>0,0</w:t>
      </w:r>
      <w:r w:rsidR="00D76193" w:rsidRPr="00BC7DBE">
        <w:rPr>
          <w:bCs/>
          <w:sz w:val="28"/>
          <w:szCs w:val="28"/>
          <w:shd w:val="clear" w:color="auto" w:fill="FFFFFF" w:themeFill="background1"/>
        </w:rPr>
        <w:t xml:space="preserve"> тыс. рублей, межбюджетные субсидии – 0,0 тыс. рублей), НИОКР – </w:t>
      </w:r>
      <w:r w:rsidR="00CA2A95" w:rsidRPr="00BC7DBE">
        <w:rPr>
          <w:bCs/>
          <w:sz w:val="28"/>
          <w:szCs w:val="28"/>
          <w:shd w:val="clear" w:color="auto" w:fill="FFFFFF" w:themeFill="background1"/>
        </w:rPr>
        <w:br/>
      </w:r>
      <w:r w:rsidR="00DC67B7" w:rsidRPr="00BC7DBE">
        <w:rPr>
          <w:bCs/>
          <w:sz w:val="28"/>
          <w:szCs w:val="28"/>
          <w:shd w:val="clear" w:color="auto" w:fill="FFFFFF" w:themeFill="background1"/>
        </w:rPr>
        <w:t>0,0</w:t>
      </w:r>
      <w:r w:rsidR="00076360" w:rsidRPr="00BC7DBE">
        <w:rPr>
          <w:bCs/>
          <w:sz w:val="28"/>
          <w:szCs w:val="28"/>
          <w:shd w:val="clear" w:color="auto" w:fill="FFFFFF" w:themeFill="background1"/>
        </w:rPr>
        <w:t xml:space="preserve"> </w:t>
      </w:r>
      <w:r w:rsidR="00D76193" w:rsidRPr="00BC7DBE">
        <w:rPr>
          <w:bCs/>
          <w:sz w:val="28"/>
          <w:szCs w:val="28"/>
          <w:shd w:val="clear" w:color="auto" w:fill="FFFFFF" w:themeFill="background1"/>
        </w:rPr>
        <w:t xml:space="preserve">тыс. рублей, «прочие нужды» </w:t>
      </w:r>
      <w:r w:rsidR="00E31F69" w:rsidRPr="00BC7DBE">
        <w:rPr>
          <w:bCs/>
          <w:sz w:val="28"/>
          <w:szCs w:val="28"/>
          <w:shd w:val="clear" w:color="auto" w:fill="FFFFFF" w:themeFill="background1"/>
        </w:rPr>
        <w:t>–</w:t>
      </w:r>
      <w:r w:rsidR="00D76193" w:rsidRPr="00BC7DBE">
        <w:rPr>
          <w:bCs/>
          <w:sz w:val="28"/>
          <w:szCs w:val="28"/>
          <w:shd w:val="clear" w:color="auto" w:fill="FFFFFF" w:themeFill="background1"/>
        </w:rPr>
        <w:t xml:space="preserve"> 0,0 тыс. рублей.</w:t>
      </w:r>
      <w:proofErr w:type="gramEnd"/>
    </w:p>
    <w:p w:rsidR="00BD5083" w:rsidRPr="00BC7DBE" w:rsidRDefault="00BD5083" w:rsidP="00A933E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b/>
          <w:sz w:val="28"/>
          <w:szCs w:val="28"/>
        </w:rPr>
        <w:t xml:space="preserve">7. Объем </w:t>
      </w:r>
      <w:proofErr w:type="spellStart"/>
      <w:r w:rsidRPr="00BC7DBE">
        <w:rPr>
          <w:b/>
          <w:sz w:val="28"/>
          <w:szCs w:val="28"/>
        </w:rPr>
        <w:t>софинансирования</w:t>
      </w:r>
      <w:proofErr w:type="spellEnd"/>
      <w:r w:rsidRPr="00BC7DBE">
        <w:rPr>
          <w:b/>
          <w:sz w:val="28"/>
          <w:szCs w:val="28"/>
        </w:rPr>
        <w:t xml:space="preserve"> в </w:t>
      </w:r>
      <w:r w:rsidR="00084268" w:rsidRPr="00BC7DBE">
        <w:rPr>
          <w:b/>
          <w:sz w:val="28"/>
          <w:szCs w:val="28"/>
        </w:rPr>
        <w:t>20</w:t>
      </w:r>
      <w:r w:rsidR="00835A43" w:rsidRPr="00BC7DBE">
        <w:rPr>
          <w:b/>
          <w:sz w:val="28"/>
          <w:szCs w:val="28"/>
        </w:rPr>
        <w:t>1</w:t>
      </w:r>
      <w:r w:rsidR="00ED489B" w:rsidRPr="00BC7DBE">
        <w:rPr>
          <w:b/>
          <w:sz w:val="28"/>
          <w:szCs w:val="28"/>
        </w:rPr>
        <w:t>4</w:t>
      </w:r>
      <w:r w:rsidRPr="00BC7DBE">
        <w:rPr>
          <w:b/>
          <w:sz w:val="28"/>
          <w:szCs w:val="28"/>
        </w:rPr>
        <w:t xml:space="preserve"> году</w:t>
      </w:r>
      <w:r w:rsidR="003F38E6" w:rsidRPr="00BC7DBE">
        <w:rPr>
          <w:b/>
          <w:sz w:val="28"/>
          <w:szCs w:val="28"/>
        </w:rPr>
        <w:t>,</w:t>
      </w:r>
      <w:r w:rsidRPr="00BC7DBE">
        <w:rPr>
          <w:b/>
          <w:sz w:val="28"/>
          <w:szCs w:val="28"/>
        </w:rPr>
        <w:t xml:space="preserve"> </w:t>
      </w:r>
      <w:r w:rsidR="003F38E6" w:rsidRPr="00BC7DBE">
        <w:rPr>
          <w:sz w:val="28"/>
          <w:szCs w:val="28"/>
        </w:rPr>
        <w:t xml:space="preserve">предусмотренный утвержденной </w:t>
      </w:r>
      <w:r w:rsidR="00476F34" w:rsidRPr="00BC7DBE">
        <w:rPr>
          <w:sz w:val="28"/>
          <w:szCs w:val="28"/>
        </w:rPr>
        <w:t>Программой</w:t>
      </w:r>
      <w:r w:rsidR="003F38E6" w:rsidRPr="00BC7DBE">
        <w:rPr>
          <w:sz w:val="28"/>
          <w:szCs w:val="28"/>
        </w:rPr>
        <w:t xml:space="preserve">, </w:t>
      </w:r>
      <w:r w:rsidRPr="00BC7DBE">
        <w:rPr>
          <w:sz w:val="28"/>
          <w:szCs w:val="28"/>
        </w:rPr>
        <w:t>за счет средств</w:t>
      </w:r>
      <w:r w:rsidR="00FC10D3" w:rsidRPr="00BC7DBE">
        <w:rPr>
          <w:sz w:val="28"/>
          <w:szCs w:val="28"/>
        </w:rPr>
        <w:t xml:space="preserve"> бюджетов</w:t>
      </w:r>
      <w:r w:rsidRPr="00BC7DBE">
        <w:rPr>
          <w:sz w:val="28"/>
          <w:szCs w:val="28"/>
        </w:rPr>
        <w:t xml:space="preserve"> субъектов Российской Федерации и местных бюджетов</w:t>
      </w:r>
      <w:r w:rsidR="00514514" w:rsidRPr="00BC7DBE">
        <w:rPr>
          <w:sz w:val="28"/>
          <w:szCs w:val="28"/>
        </w:rPr>
        <w:t xml:space="preserve"> </w:t>
      </w:r>
      <w:r w:rsidR="002364F5" w:rsidRPr="00BC7DBE">
        <w:rPr>
          <w:sz w:val="28"/>
          <w:szCs w:val="28"/>
        </w:rPr>
        <w:t>не предусмотрен</w:t>
      </w:r>
      <w:r w:rsidRPr="00BC7DBE">
        <w:rPr>
          <w:sz w:val="28"/>
          <w:szCs w:val="28"/>
        </w:rPr>
        <w:t xml:space="preserve">, за счет внебюджетных источников составляет </w:t>
      </w:r>
      <w:r w:rsidR="00DC67B7" w:rsidRPr="00BC7DBE">
        <w:rPr>
          <w:sz w:val="28"/>
          <w:szCs w:val="28"/>
        </w:rPr>
        <w:t>4 848 900</w:t>
      </w:r>
      <w:r w:rsidR="00767C20" w:rsidRPr="00BC7DBE">
        <w:rPr>
          <w:sz w:val="28"/>
          <w:szCs w:val="28"/>
        </w:rPr>
        <w:t xml:space="preserve"> тыс. рублей («капитальные вложения» </w:t>
      </w:r>
      <w:r w:rsidR="00885650" w:rsidRPr="00BC7DBE">
        <w:rPr>
          <w:sz w:val="28"/>
          <w:szCs w:val="28"/>
        </w:rPr>
        <w:t>–</w:t>
      </w:r>
      <w:r w:rsidR="00767C20" w:rsidRPr="00BC7DBE">
        <w:rPr>
          <w:sz w:val="28"/>
          <w:szCs w:val="28"/>
        </w:rPr>
        <w:t xml:space="preserve"> </w:t>
      </w:r>
      <w:r w:rsidR="00DC67B7" w:rsidRPr="00BC7DBE">
        <w:rPr>
          <w:sz w:val="28"/>
          <w:szCs w:val="28"/>
        </w:rPr>
        <w:t>4 823 100</w:t>
      </w:r>
      <w:r w:rsidR="00767C20" w:rsidRPr="00BC7DBE">
        <w:rPr>
          <w:sz w:val="28"/>
          <w:szCs w:val="28"/>
        </w:rPr>
        <w:t xml:space="preserve"> тыс. рублей, НИОКР – </w:t>
      </w:r>
      <w:r w:rsidR="00DC67B7" w:rsidRPr="00BC7DBE">
        <w:rPr>
          <w:sz w:val="28"/>
          <w:szCs w:val="28"/>
        </w:rPr>
        <w:t>25 800</w:t>
      </w:r>
      <w:r w:rsidR="00767C20" w:rsidRPr="00BC7DBE">
        <w:rPr>
          <w:sz w:val="28"/>
          <w:szCs w:val="28"/>
        </w:rPr>
        <w:t xml:space="preserve"> </w:t>
      </w:r>
      <w:r w:rsidRPr="00BC7DBE">
        <w:rPr>
          <w:sz w:val="28"/>
          <w:szCs w:val="28"/>
        </w:rPr>
        <w:t>тыс. рублей</w:t>
      </w:r>
      <w:r w:rsidR="00B4501D" w:rsidRPr="00BC7DBE">
        <w:rPr>
          <w:sz w:val="28"/>
          <w:szCs w:val="28"/>
        </w:rPr>
        <w:t>,</w:t>
      </w:r>
      <w:r w:rsidRPr="00BC7DBE">
        <w:rPr>
          <w:sz w:val="28"/>
          <w:szCs w:val="28"/>
        </w:rPr>
        <w:t xml:space="preserve"> «прочие нужды» </w:t>
      </w:r>
      <w:r w:rsidR="00885650" w:rsidRPr="00BC7DBE">
        <w:rPr>
          <w:sz w:val="28"/>
          <w:szCs w:val="28"/>
        </w:rPr>
        <w:t>–</w:t>
      </w:r>
      <w:r w:rsidRPr="00BC7DBE">
        <w:rPr>
          <w:sz w:val="28"/>
          <w:szCs w:val="28"/>
        </w:rPr>
        <w:t xml:space="preserve"> </w:t>
      </w:r>
      <w:r w:rsidR="003463DB" w:rsidRPr="00BC7DBE">
        <w:rPr>
          <w:sz w:val="28"/>
          <w:szCs w:val="28"/>
        </w:rPr>
        <w:t>не предусмотрено)</w:t>
      </w:r>
      <w:r w:rsidRPr="00BC7DBE">
        <w:rPr>
          <w:sz w:val="28"/>
          <w:szCs w:val="28"/>
        </w:rPr>
        <w:t>.</w:t>
      </w:r>
    </w:p>
    <w:p w:rsidR="00FE155B" w:rsidRPr="00BC7DBE" w:rsidRDefault="00BD5083" w:rsidP="00A933E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b/>
          <w:bCs/>
          <w:sz w:val="28"/>
          <w:szCs w:val="28"/>
        </w:rPr>
        <w:t xml:space="preserve">Привлечено </w:t>
      </w:r>
      <w:proofErr w:type="spellStart"/>
      <w:r w:rsidRPr="00BC7DBE">
        <w:rPr>
          <w:b/>
          <w:bCs/>
          <w:sz w:val="28"/>
          <w:szCs w:val="28"/>
        </w:rPr>
        <w:t>софинансирование</w:t>
      </w:r>
      <w:proofErr w:type="spellEnd"/>
      <w:r w:rsidRPr="00BC7DBE">
        <w:rPr>
          <w:b/>
          <w:bCs/>
          <w:sz w:val="28"/>
          <w:szCs w:val="28"/>
        </w:rPr>
        <w:t xml:space="preserve"> </w:t>
      </w:r>
      <w:r w:rsidR="003F1932" w:rsidRPr="00BC7DBE">
        <w:rPr>
          <w:b/>
          <w:bCs/>
          <w:sz w:val="28"/>
          <w:szCs w:val="28"/>
        </w:rPr>
        <w:t xml:space="preserve">за </w:t>
      </w:r>
      <w:r w:rsidR="00720580" w:rsidRPr="00BC7DBE">
        <w:rPr>
          <w:b/>
          <w:sz w:val="28"/>
          <w:szCs w:val="28"/>
        </w:rPr>
        <w:t>201</w:t>
      </w:r>
      <w:r w:rsidR="00ED489B" w:rsidRPr="00BC7DBE">
        <w:rPr>
          <w:b/>
          <w:sz w:val="28"/>
          <w:szCs w:val="28"/>
        </w:rPr>
        <w:t>4</w:t>
      </w:r>
      <w:r w:rsidR="00720580" w:rsidRPr="00BC7DBE">
        <w:rPr>
          <w:b/>
          <w:sz w:val="28"/>
          <w:szCs w:val="28"/>
        </w:rPr>
        <w:t xml:space="preserve"> год</w:t>
      </w:r>
      <w:r w:rsidR="00514514" w:rsidRPr="00BC7DBE">
        <w:rPr>
          <w:b/>
          <w:sz w:val="28"/>
          <w:szCs w:val="28"/>
        </w:rPr>
        <w:t xml:space="preserve"> </w:t>
      </w:r>
      <w:r w:rsidRPr="00BC7DBE">
        <w:rPr>
          <w:sz w:val="28"/>
          <w:szCs w:val="28"/>
        </w:rPr>
        <w:t>из</w:t>
      </w:r>
      <w:r w:rsidRPr="00BC7DBE">
        <w:rPr>
          <w:bCs/>
          <w:sz w:val="28"/>
          <w:szCs w:val="28"/>
        </w:rPr>
        <w:t xml:space="preserve"> внебюджетных источников в объеме </w:t>
      </w:r>
      <w:r w:rsidR="00DC67B7" w:rsidRPr="00BC7DBE">
        <w:rPr>
          <w:sz w:val="28"/>
          <w:szCs w:val="28"/>
        </w:rPr>
        <w:t>659 644,8</w:t>
      </w:r>
      <w:r w:rsidR="00890426" w:rsidRPr="00BC7DBE">
        <w:rPr>
          <w:sz w:val="28"/>
          <w:szCs w:val="28"/>
        </w:rPr>
        <w:t xml:space="preserve"> </w:t>
      </w:r>
      <w:r w:rsidRPr="00BC7DBE">
        <w:rPr>
          <w:sz w:val="28"/>
          <w:szCs w:val="28"/>
        </w:rPr>
        <w:t>тыс. рублей (</w:t>
      </w:r>
      <w:r w:rsidR="00B4501D" w:rsidRPr="00BC7DBE">
        <w:rPr>
          <w:sz w:val="28"/>
          <w:szCs w:val="28"/>
        </w:rPr>
        <w:t>«</w:t>
      </w:r>
      <w:r w:rsidRPr="00BC7DBE">
        <w:rPr>
          <w:sz w:val="28"/>
          <w:szCs w:val="28"/>
        </w:rPr>
        <w:t>капитальные вложения</w:t>
      </w:r>
      <w:r w:rsidR="00B4501D" w:rsidRPr="00BC7DBE">
        <w:rPr>
          <w:sz w:val="28"/>
          <w:szCs w:val="28"/>
        </w:rPr>
        <w:t>»</w:t>
      </w:r>
      <w:r w:rsidRPr="00BC7DBE">
        <w:rPr>
          <w:b/>
          <w:sz w:val="28"/>
          <w:szCs w:val="28"/>
        </w:rPr>
        <w:t xml:space="preserve"> </w:t>
      </w:r>
      <w:r w:rsidR="00885650" w:rsidRPr="00BC7DBE">
        <w:rPr>
          <w:sz w:val="28"/>
          <w:szCs w:val="28"/>
        </w:rPr>
        <w:t>–</w:t>
      </w:r>
      <w:r w:rsidR="00FD1434" w:rsidRPr="00BC7DBE">
        <w:rPr>
          <w:sz w:val="28"/>
          <w:szCs w:val="28"/>
        </w:rPr>
        <w:t xml:space="preserve"> </w:t>
      </w:r>
      <w:r w:rsidR="00DC67B7" w:rsidRPr="00BC7DBE">
        <w:rPr>
          <w:sz w:val="28"/>
          <w:szCs w:val="28"/>
        </w:rPr>
        <w:t>649 644,8</w:t>
      </w:r>
      <w:r w:rsidR="00076360" w:rsidRPr="00BC7DBE">
        <w:rPr>
          <w:sz w:val="28"/>
          <w:szCs w:val="28"/>
        </w:rPr>
        <w:t xml:space="preserve"> </w:t>
      </w:r>
      <w:r w:rsidRPr="00BC7DBE">
        <w:rPr>
          <w:sz w:val="28"/>
          <w:szCs w:val="28"/>
        </w:rPr>
        <w:t>тыс. рублей</w:t>
      </w:r>
      <w:r w:rsidR="00B4501D" w:rsidRPr="00BC7DBE">
        <w:rPr>
          <w:sz w:val="28"/>
          <w:szCs w:val="28"/>
        </w:rPr>
        <w:t>,</w:t>
      </w:r>
      <w:r w:rsidRPr="00BC7DBE">
        <w:rPr>
          <w:sz w:val="28"/>
          <w:szCs w:val="28"/>
        </w:rPr>
        <w:t xml:space="preserve"> </w:t>
      </w:r>
      <w:r w:rsidRPr="00BC7DBE">
        <w:rPr>
          <w:sz w:val="28"/>
          <w:szCs w:val="28"/>
        </w:rPr>
        <w:lastRenderedPageBreak/>
        <w:t xml:space="preserve">НИОКР </w:t>
      </w:r>
      <w:r w:rsidR="00F60488" w:rsidRPr="00BC7DBE">
        <w:rPr>
          <w:sz w:val="28"/>
          <w:szCs w:val="28"/>
        </w:rPr>
        <w:t>–</w:t>
      </w:r>
      <w:r w:rsidRPr="00BC7DBE">
        <w:rPr>
          <w:sz w:val="28"/>
          <w:szCs w:val="28"/>
        </w:rPr>
        <w:t xml:space="preserve"> </w:t>
      </w:r>
      <w:r w:rsidR="00DC67B7" w:rsidRPr="00BC7DBE">
        <w:rPr>
          <w:sz w:val="28"/>
          <w:szCs w:val="28"/>
        </w:rPr>
        <w:t xml:space="preserve">10 000 </w:t>
      </w:r>
      <w:r w:rsidRPr="00BC7DBE">
        <w:rPr>
          <w:sz w:val="28"/>
          <w:szCs w:val="28"/>
        </w:rPr>
        <w:t>тыс. рублей</w:t>
      </w:r>
      <w:r w:rsidR="00B4501D" w:rsidRPr="00BC7DBE">
        <w:rPr>
          <w:sz w:val="28"/>
          <w:szCs w:val="28"/>
        </w:rPr>
        <w:t>,</w:t>
      </w:r>
      <w:r w:rsidRPr="00BC7DBE">
        <w:rPr>
          <w:sz w:val="28"/>
          <w:szCs w:val="28"/>
        </w:rPr>
        <w:t xml:space="preserve"> «прочие нужды» </w:t>
      </w:r>
      <w:r w:rsidR="00885650" w:rsidRPr="00BC7DBE">
        <w:rPr>
          <w:sz w:val="28"/>
          <w:szCs w:val="28"/>
        </w:rPr>
        <w:t>–</w:t>
      </w:r>
      <w:r w:rsidRPr="00BC7DBE">
        <w:rPr>
          <w:sz w:val="28"/>
          <w:szCs w:val="28"/>
        </w:rPr>
        <w:t xml:space="preserve"> </w:t>
      </w:r>
      <w:r w:rsidR="003463DB" w:rsidRPr="00BC7DBE">
        <w:rPr>
          <w:sz w:val="28"/>
          <w:szCs w:val="28"/>
        </w:rPr>
        <w:t>0,0</w:t>
      </w:r>
      <w:r w:rsidRPr="00BC7DBE">
        <w:rPr>
          <w:sz w:val="28"/>
          <w:szCs w:val="28"/>
        </w:rPr>
        <w:t xml:space="preserve"> тыс. рублей) </w:t>
      </w:r>
      <w:r w:rsidR="00F60488" w:rsidRPr="00BC7DBE">
        <w:rPr>
          <w:sz w:val="28"/>
          <w:szCs w:val="28"/>
        </w:rPr>
        <w:t>–</w:t>
      </w:r>
      <w:r w:rsidRPr="00BC7DBE">
        <w:rPr>
          <w:sz w:val="28"/>
          <w:szCs w:val="28"/>
        </w:rPr>
        <w:t xml:space="preserve"> </w:t>
      </w:r>
      <w:r w:rsidR="00FF3B58" w:rsidRPr="00BC7DBE">
        <w:rPr>
          <w:sz w:val="28"/>
          <w:szCs w:val="28"/>
        </w:rPr>
        <w:t>13,6</w:t>
      </w:r>
      <w:r w:rsidR="00E165CE" w:rsidRPr="00BC7DBE">
        <w:rPr>
          <w:sz w:val="28"/>
          <w:szCs w:val="28"/>
        </w:rPr>
        <w:t xml:space="preserve"> </w:t>
      </w:r>
      <w:r w:rsidRPr="00BC7DBE">
        <w:rPr>
          <w:sz w:val="28"/>
          <w:szCs w:val="28"/>
        </w:rPr>
        <w:t>% от запланированного</w:t>
      </w:r>
      <w:r w:rsidR="00E26E46" w:rsidRPr="00BC7DBE">
        <w:rPr>
          <w:sz w:val="28"/>
          <w:szCs w:val="28"/>
        </w:rPr>
        <w:t xml:space="preserve">; общий объем </w:t>
      </w:r>
      <w:proofErr w:type="spellStart"/>
      <w:r w:rsidR="00E26E46" w:rsidRPr="00BC7DBE">
        <w:rPr>
          <w:sz w:val="28"/>
          <w:szCs w:val="28"/>
        </w:rPr>
        <w:t>софинансирования</w:t>
      </w:r>
      <w:proofErr w:type="spellEnd"/>
      <w:r w:rsidR="00E26E46" w:rsidRPr="00BC7DBE">
        <w:rPr>
          <w:sz w:val="28"/>
          <w:szCs w:val="28"/>
        </w:rPr>
        <w:t xml:space="preserve"> за счет указанных источников </w:t>
      </w:r>
      <w:r w:rsidR="00FF3B58" w:rsidRPr="00BC7DBE">
        <w:rPr>
          <w:sz w:val="28"/>
          <w:szCs w:val="28"/>
        </w:rPr>
        <w:t xml:space="preserve">– 659 644,8 </w:t>
      </w:r>
      <w:r w:rsidR="00E26E46" w:rsidRPr="00BC7DBE">
        <w:rPr>
          <w:sz w:val="28"/>
          <w:szCs w:val="28"/>
        </w:rPr>
        <w:t xml:space="preserve">тыс. рублей, </w:t>
      </w:r>
      <w:r w:rsidR="00FF3B58" w:rsidRPr="00BC7DBE">
        <w:rPr>
          <w:sz w:val="28"/>
          <w:szCs w:val="28"/>
          <w:shd w:val="clear" w:color="auto" w:fill="FFFFFF" w:themeFill="background1"/>
        </w:rPr>
        <w:t xml:space="preserve">13,6 </w:t>
      </w:r>
      <w:r w:rsidR="00E26E46" w:rsidRPr="00BC7DBE">
        <w:rPr>
          <w:sz w:val="28"/>
          <w:szCs w:val="28"/>
          <w:shd w:val="clear" w:color="auto" w:fill="FFFFFF" w:themeFill="background1"/>
        </w:rPr>
        <w:t>%</w:t>
      </w:r>
      <w:r w:rsidR="00E26E46" w:rsidRPr="00BC7DBE">
        <w:rPr>
          <w:sz w:val="28"/>
          <w:szCs w:val="28"/>
        </w:rPr>
        <w:t xml:space="preserve"> </w:t>
      </w:r>
      <w:proofErr w:type="gramStart"/>
      <w:r w:rsidR="00E26E46" w:rsidRPr="00BC7DBE">
        <w:rPr>
          <w:sz w:val="28"/>
          <w:szCs w:val="28"/>
        </w:rPr>
        <w:t>от</w:t>
      </w:r>
      <w:proofErr w:type="gramEnd"/>
      <w:r w:rsidR="00E26E46" w:rsidRPr="00BC7DBE">
        <w:rPr>
          <w:sz w:val="28"/>
          <w:szCs w:val="28"/>
        </w:rPr>
        <w:t xml:space="preserve"> запланированного</w:t>
      </w:r>
      <w:r w:rsidRPr="00BC7DBE">
        <w:rPr>
          <w:sz w:val="28"/>
          <w:szCs w:val="28"/>
        </w:rPr>
        <w:t>.</w:t>
      </w:r>
    </w:p>
    <w:p w:rsidR="00BD5083" w:rsidRPr="00BC7DBE" w:rsidRDefault="00E26E46" w:rsidP="00A933E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BC7DBE">
        <w:rPr>
          <w:b/>
          <w:sz w:val="28"/>
          <w:szCs w:val="28"/>
        </w:rPr>
        <w:t>8</w:t>
      </w:r>
      <w:r w:rsidR="00BD5083" w:rsidRPr="00BC7DBE">
        <w:rPr>
          <w:b/>
          <w:sz w:val="28"/>
          <w:szCs w:val="28"/>
        </w:rPr>
        <w:t xml:space="preserve">. Основные итоги реализации программы </w:t>
      </w:r>
      <w:r w:rsidR="00A72708" w:rsidRPr="00BC7DBE">
        <w:rPr>
          <w:b/>
          <w:sz w:val="28"/>
          <w:szCs w:val="28"/>
        </w:rPr>
        <w:t xml:space="preserve">за </w:t>
      </w:r>
      <w:r w:rsidRPr="00BC7DBE">
        <w:rPr>
          <w:b/>
          <w:sz w:val="28"/>
          <w:szCs w:val="28"/>
          <w:lang w:val="en-US"/>
        </w:rPr>
        <w:t>I</w:t>
      </w:r>
      <w:r w:rsidRPr="00BC7DBE">
        <w:rPr>
          <w:b/>
          <w:sz w:val="28"/>
          <w:szCs w:val="28"/>
        </w:rPr>
        <w:t xml:space="preserve"> квартал </w:t>
      </w:r>
      <w:r w:rsidR="00720580" w:rsidRPr="00BC7DBE">
        <w:rPr>
          <w:b/>
          <w:sz w:val="28"/>
          <w:szCs w:val="28"/>
        </w:rPr>
        <w:t>201</w:t>
      </w:r>
      <w:r w:rsidRPr="00BC7DBE">
        <w:rPr>
          <w:b/>
          <w:sz w:val="28"/>
          <w:szCs w:val="28"/>
        </w:rPr>
        <w:t>4</w:t>
      </w:r>
      <w:r w:rsidR="00720580" w:rsidRPr="00BC7DBE">
        <w:rPr>
          <w:b/>
          <w:sz w:val="28"/>
          <w:szCs w:val="28"/>
        </w:rPr>
        <w:t xml:space="preserve"> год</w:t>
      </w:r>
      <w:r w:rsidRPr="00BC7DBE">
        <w:rPr>
          <w:b/>
          <w:sz w:val="28"/>
          <w:szCs w:val="28"/>
        </w:rPr>
        <w:t>а в разрезе мероприятий:</w:t>
      </w:r>
    </w:p>
    <w:p w:rsidR="006E60BA" w:rsidRDefault="006E60BA" w:rsidP="00A933EE">
      <w:pPr>
        <w:pStyle w:val="a6"/>
        <w:widowControl w:val="0"/>
        <w:shd w:val="clear" w:color="auto" w:fill="FFFFFF" w:themeFill="background1"/>
        <w:suppressAutoHyphens/>
        <w:spacing w:after="0" w:line="360" w:lineRule="auto"/>
        <w:ind w:firstLine="709"/>
        <w:jc w:val="both"/>
        <w:rPr>
          <w:b/>
          <w:i/>
          <w:sz w:val="28"/>
          <w:szCs w:val="28"/>
        </w:rPr>
      </w:pPr>
      <w:r w:rsidRPr="00BC7DBE">
        <w:rPr>
          <w:b/>
          <w:i/>
          <w:sz w:val="28"/>
          <w:szCs w:val="28"/>
        </w:rPr>
        <w:t>П</w:t>
      </w:r>
      <w:r w:rsidR="00BD5083" w:rsidRPr="00BC7DBE">
        <w:rPr>
          <w:b/>
          <w:i/>
          <w:sz w:val="28"/>
          <w:szCs w:val="28"/>
        </w:rPr>
        <w:t>о направлению капитальные вложения</w:t>
      </w:r>
      <w:r w:rsidR="000F28EF" w:rsidRPr="00BC7DBE">
        <w:rPr>
          <w:b/>
          <w:i/>
          <w:sz w:val="28"/>
          <w:szCs w:val="28"/>
        </w:rPr>
        <w:t>.</w:t>
      </w:r>
    </w:p>
    <w:p w:rsidR="00B65545" w:rsidRPr="00720E1A" w:rsidRDefault="00C84830" w:rsidP="00A933EE">
      <w:pPr>
        <w:pStyle w:val="ConsPlusNonformat"/>
        <w:widowControl/>
        <w:shd w:val="clear" w:color="auto" w:fill="FFFFFF" w:themeFill="background1"/>
        <w:spacing w:line="36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0E1A">
        <w:rPr>
          <w:rFonts w:ascii="Times New Roman" w:hAnsi="Times New Roman" w:cs="Times New Roman"/>
          <w:i/>
          <w:sz w:val="28"/>
          <w:szCs w:val="28"/>
        </w:rPr>
        <w:t>Направление</w:t>
      </w:r>
      <w:r w:rsidR="00BA0719" w:rsidRPr="00720E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A0719" w:rsidRPr="00720E1A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720E1A">
        <w:rPr>
          <w:rFonts w:ascii="Times New Roman" w:hAnsi="Times New Roman" w:cs="Times New Roman"/>
          <w:i/>
          <w:sz w:val="28"/>
          <w:szCs w:val="28"/>
        </w:rPr>
        <w:t xml:space="preserve"> «Модернизация системы организации воздушного движения»</w:t>
      </w:r>
      <w:r w:rsidR="00717EC8" w:rsidRPr="00720E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8320F" w:rsidRPr="00720E1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18320F" w:rsidRPr="00720E1A">
        <w:rPr>
          <w:rFonts w:ascii="Times New Roman" w:hAnsi="Times New Roman" w:cs="Times New Roman"/>
          <w:i/>
          <w:sz w:val="28"/>
          <w:szCs w:val="28"/>
        </w:rPr>
        <w:t>Росавиация</w:t>
      </w:r>
      <w:proofErr w:type="spellEnd"/>
      <w:r w:rsidR="0018320F" w:rsidRPr="00720E1A">
        <w:rPr>
          <w:rFonts w:ascii="Times New Roman" w:hAnsi="Times New Roman" w:cs="Times New Roman"/>
          <w:i/>
          <w:sz w:val="28"/>
          <w:szCs w:val="28"/>
        </w:rPr>
        <w:t>)</w:t>
      </w:r>
      <w:r w:rsidR="001D456D" w:rsidRPr="00720E1A">
        <w:rPr>
          <w:rFonts w:ascii="Times New Roman" w:hAnsi="Times New Roman" w:cs="Times New Roman"/>
          <w:i/>
          <w:sz w:val="28"/>
          <w:szCs w:val="28"/>
        </w:rPr>
        <w:t>.</w:t>
      </w:r>
    </w:p>
    <w:p w:rsidR="00E86A23" w:rsidRPr="00E86A23" w:rsidRDefault="00E86A23" w:rsidP="00E86A23">
      <w:pPr>
        <w:pStyle w:val="a6"/>
        <w:widowControl w:val="0"/>
        <w:shd w:val="clear" w:color="auto" w:fill="FFFFFF" w:themeFill="background1"/>
        <w:suppressAutoHyphens/>
        <w:spacing w:after="0" w:line="360" w:lineRule="auto"/>
        <w:ind w:firstLine="709"/>
        <w:jc w:val="both"/>
        <w:rPr>
          <w:b/>
          <w:i/>
          <w:sz w:val="28"/>
          <w:szCs w:val="28"/>
        </w:rPr>
      </w:pPr>
      <w:r w:rsidRPr="00720E1A">
        <w:rPr>
          <w:b/>
          <w:i/>
          <w:sz w:val="28"/>
          <w:szCs w:val="28"/>
        </w:rPr>
        <w:t>За счет внебюджетных источников.</w:t>
      </w:r>
    </w:p>
    <w:p w:rsidR="005B55FD" w:rsidRPr="00BC7DBE" w:rsidRDefault="005B55F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Выполнены работы (освоение) в 1 квартале 2014 года на сумму 734 780,7 тыс. рублей, из них:</w:t>
      </w:r>
    </w:p>
    <w:p w:rsidR="005B55FD" w:rsidRPr="00BC7DBE" w:rsidRDefault="005B55F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C7DBE">
        <w:rPr>
          <w:sz w:val="28"/>
          <w:szCs w:val="28"/>
        </w:rPr>
        <w:t>-</w:t>
      </w:r>
      <w:r w:rsidRPr="00BC7DBE">
        <w:rPr>
          <w:sz w:val="28"/>
          <w:szCs w:val="28"/>
        </w:rPr>
        <w:tab/>
        <w:t>за счет ранее выплаченных авансов – 210 538,1 тыс. рублей (Иркутский укрупненный центр, Лешуконское, Стрежевой, Кольцово, Самара (</w:t>
      </w:r>
      <w:proofErr w:type="spellStart"/>
      <w:r w:rsidRPr="00BC7DBE">
        <w:rPr>
          <w:sz w:val="28"/>
          <w:szCs w:val="28"/>
        </w:rPr>
        <w:t>Курумоч</w:t>
      </w:r>
      <w:proofErr w:type="spellEnd"/>
      <w:r w:rsidRPr="00BC7DBE">
        <w:rPr>
          <w:sz w:val="28"/>
          <w:szCs w:val="28"/>
        </w:rPr>
        <w:t>), Шереметьево, Красноярск, Братск, Барнаул, Благовещенск, Улан-Удэ, Печора, Оренбург, Белгород, Пермь, Киренск);</w:t>
      </w:r>
      <w:proofErr w:type="gramEnd"/>
    </w:p>
    <w:p w:rsidR="005B55FD" w:rsidRPr="00BC7DBE" w:rsidRDefault="005B55F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-</w:t>
      </w:r>
      <w:r w:rsidRPr="00BC7DBE">
        <w:rPr>
          <w:sz w:val="28"/>
          <w:szCs w:val="28"/>
        </w:rPr>
        <w:tab/>
        <w:t>за счет финансирования 2014 года – 524 242,6 тыс. рублей (9,8 % годового задания).</w:t>
      </w:r>
    </w:p>
    <w:p w:rsidR="004D26E6" w:rsidRPr="00BC7DBE" w:rsidRDefault="004D26E6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BC7DBE">
        <w:rPr>
          <w:sz w:val="28"/>
          <w:szCs w:val="28"/>
          <w:u w:val="single"/>
        </w:rPr>
        <w:t xml:space="preserve">Мероприятие «Создание укрупненных </w:t>
      </w:r>
      <w:proofErr w:type="gramStart"/>
      <w:r w:rsidRPr="00BC7DBE">
        <w:rPr>
          <w:sz w:val="28"/>
          <w:szCs w:val="28"/>
          <w:u w:val="single"/>
        </w:rPr>
        <w:t>центров Единой системы организации воздушного</w:t>
      </w:r>
      <w:r w:rsidR="004D1DBD" w:rsidRPr="00BC7DBE">
        <w:rPr>
          <w:sz w:val="28"/>
          <w:szCs w:val="28"/>
          <w:u w:val="single"/>
        </w:rPr>
        <w:t xml:space="preserve"> движения Российской Федерации</w:t>
      </w:r>
      <w:proofErr w:type="gramEnd"/>
      <w:r w:rsidR="004D1DBD" w:rsidRPr="00BC7DBE">
        <w:rPr>
          <w:sz w:val="28"/>
          <w:szCs w:val="28"/>
          <w:u w:val="single"/>
        </w:rPr>
        <w:t>».</w:t>
      </w:r>
    </w:p>
    <w:p w:rsidR="00BB082D" w:rsidRPr="00BC7DBE" w:rsidRDefault="00BB082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По объекту «Техническое перевооружение Якутского укрупненного центра ЕС </w:t>
      </w:r>
      <w:proofErr w:type="spellStart"/>
      <w:r w:rsidRPr="00BC7DBE">
        <w:rPr>
          <w:sz w:val="28"/>
          <w:szCs w:val="28"/>
        </w:rPr>
        <w:t>ОрВД</w:t>
      </w:r>
      <w:proofErr w:type="spellEnd"/>
      <w:r w:rsidRPr="00BC7DBE">
        <w:rPr>
          <w:sz w:val="28"/>
          <w:szCs w:val="28"/>
        </w:rPr>
        <w:t>, включая оснащение автоматизированной системой организации воздушного движения, г. Якутск»:</w:t>
      </w:r>
    </w:p>
    <w:p w:rsidR="00BB082D" w:rsidRPr="00BC7DBE" w:rsidRDefault="00BB082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- проходит согласование проект договора на разработку технического проекта автоматизированной системы организации воздушного движения, устраняются замечания к техническому заданию;</w:t>
      </w:r>
    </w:p>
    <w:p w:rsidR="00BB082D" w:rsidRPr="00BC7DBE" w:rsidRDefault="00BB082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- ведется подготовка договора на оснащение автоматизированной системы организации воздушного движения.</w:t>
      </w:r>
    </w:p>
    <w:p w:rsidR="00BB082D" w:rsidRPr="00BC7DBE" w:rsidRDefault="00BB082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По объекту «Реконструкция технологического здания (площадью</w:t>
      </w:r>
      <w:r w:rsidR="00EC722A">
        <w:rPr>
          <w:sz w:val="28"/>
          <w:szCs w:val="28"/>
        </w:rPr>
        <w:br/>
      </w:r>
      <w:smartTag w:uri="urn:schemas-microsoft-com:office:smarttags" w:element="metricconverter">
        <w:smartTagPr>
          <w:attr w:name="ProductID" w:val="1280 кв. м"/>
        </w:smartTagPr>
        <w:r w:rsidRPr="00BC7DBE">
          <w:rPr>
            <w:sz w:val="28"/>
            <w:szCs w:val="28"/>
          </w:rPr>
          <w:t>1280 кв. м</w:t>
        </w:r>
      </w:smartTag>
      <w:r w:rsidRPr="00BC7DBE">
        <w:rPr>
          <w:sz w:val="28"/>
          <w:szCs w:val="28"/>
        </w:rPr>
        <w:t>) и техническое перевооружение Иркутского укрупненного центра</w:t>
      </w:r>
      <w:r w:rsidR="00EC722A">
        <w:rPr>
          <w:sz w:val="28"/>
          <w:szCs w:val="28"/>
        </w:rPr>
        <w:br/>
        <w:t xml:space="preserve">ЕС </w:t>
      </w:r>
      <w:proofErr w:type="spellStart"/>
      <w:r w:rsidR="00EC722A">
        <w:rPr>
          <w:sz w:val="28"/>
          <w:szCs w:val="28"/>
        </w:rPr>
        <w:t>ОрВД</w:t>
      </w:r>
      <w:proofErr w:type="spellEnd"/>
      <w:r w:rsidR="00EC722A">
        <w:rPr>
          <w:sz w:val="28"/>
          <w:szCs w:val="28"/>
        </w:rPr>
        <w:t xml:space="preserve">, включая оснащение </w:t>
      </w:r>
      <w:r w:rsidRPr="00BC7DBE">
        <w:rPr>
          <w:sz w:val="28"/>
          <w:szCs w:val="28"/>
        </w:rPr>
        <w:t xml:space="preserve">автоматизированной системой организации </w:t>
      </w:r>
      <w:r w:rsidRPr="00BC7DBE">
        <w:rPr>
          <w:sz w:val="28"/>
          <w:szCs w:val="28"/>
        </w:rPr>
        <w:lastRenderedPageBreak/>
        <w:t>воздушного движения, г. Иркутск, Иркутская область» выполняются монтажные и пуско-наладочные работы оборудования автоматизированной системы организации воздушного движения, предъявление к приемочным испытаниям – 27.06.2014 (по календарному плану).</w:t>
      </w:r>
    </w:p>
    <w:p w:rsidR="00BB082D" w:rsidRPr="00720E1A" w:rsidRDefault="00BB082D" w:rsidP="00E86A2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20E1A">
        <w:rPr>
          <w:sz w:val="28"/>
          <w:szCs w:val="28"/>
        </w:rPr>
        <w:t xml:space="preserve">По объекту «Реконструкция и техническое перевооружение Магаданского укрупненного центра ЕС </w:t>
      </w:r>
      <w:proofErr w:type="spellStart"/>
      <w:r w:rsidRPr="00720E1A">
        <w:rPr>
          <w:sz w:val="28"/>
          <w:szCs w:val="28"/>
        </w:rPr>
        <w:t>ОрВД</w:t>
      </w:r>
      <w:proofErr w:type="spellEnd"/>
      <w:r w:rsidRPr="00720E1A">
        <w:rPr>
          <w:sz w:val="28"/>
          <w:szCs w:val="28"/>
        </w:rPr>
        <w:t xml:space="preserve">, включая строительство технологического здания  (площадью до 1300 кв. м), г. Магадан, Магаданская область» закончены строительно-монтажные работы системы вентиляции и кондиционирования. </w:t>
      </w:r>
      <w:proofErr w:type="gramStart"/>
      <w:r w:rsidR="00E86A23" w:rsidRPr="00720E1A">
        <w:rPr>
          <w:sz w:val="28"/>
          <w:szCs w:val="28"/>
        </w:rPr>
        <w:t xml:space="preserve">Финансирование </w:t>
      </w:r>
      <w:r w:rsidR="00835B95" w:rsidRPr="00720E1A">
        <w:rPr>
          <w:sz w:val="28"/>
          <w:szCs w:val="28"/>
        </w:rPr>
        <w:t xml:space="preserve">в части внебюджетных источников </w:t>
      </w:r>
      <w:r w:rsidR="00E86A23" w:rsidRPr="00720E1A">
        <w:rPr>
          <w:sz w:val="28"/>
          <w:szCs w:val="28"/>
        </w:rPr>
        <w:t xml:space="preserve">скорректировано с учетом фактического исполнения Плана мероприятий на 2013 год ФГУП «ГК по </w:t>
      </w:r>
      <w:proofErr w:type="spellStart"/>
      <w:r w:rsidR="00E86A23" w:rsidRPr="00720E1A">
        <w:rPr>
          <w:sz w:val="28"/>
          <w:szCs w:val="28"/>
        </w:rPr>
        <w:t>ОрВД</w:t>
      </w:r>
      <w:proofErr w:type="spellEnd"/>
      <w:r w:rsidR="00E86A23" w:rsidRPr="00720E1A">
        <w:rPr>
          <w:sz w:val="28"/>
          <w:szCs w:val="28"/>
        </w:rPr>
        <w:t xml:space="preserve">» и включено в План мероприятий ФГУП «ГК по </w:t>
      </w:r>
      <w:proofErr w:type="spellStart"/>
      <w:r w:rsidR="00E86A23" w:rsidRPr="00720E1A">
        <w:rPr>
          <w:sz w:val="28"/>
          <w:szCs w:val="28"/>
        </w:rPr>
        <w:t>ОрВД</w:t>
      </w:r>
      <w:proofErr w:type="spellEnd"/>
      <w:r w:rsidR="00E86A23" w:rsidRPr="00720E1A">
        <w:rPr>
          <w:sz w:val="28"/>
          <w:szCs w:val="28"/>
        </w:rPr>
        <w:t>» от 16.04.2014 по реализации федеральной целевой программы «Модернизация Единой системы организации воздушного движения Российской Федерации (2009-2020 годы)» на 2014 год в части внебюджетных источников финансирования.</w:t>
      </w:r>
      <w:proofErr w:type="gramEnd"/>
    </w:p>
    <w:p w:rsidR="00BB082D" w:rsidRPr="00BC7DBE" w:rsidRDefault="00BB082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720E1A">
        <w:rPr>
          <w:sz w:val="28"/>
          <w:szCs w:val="28"/>
        </w:rPr>
        <w:t xml:space="preserve">По объекту «Реконструкция технологического здания (площадью 2800 кв. м) и техническое перевооружение Самарского укрупненного центра ЕС </w:t>
      </w:r>
      <w:proofErr w:type="spellStart"/>
      <w:r w:rsidRPr="00720E1A">
        <w:rPr>
          <w:sz w:val="28"/>
          <w:szCs w:val="28"/>
        </w:rPr>
        <w:t>ОрВД</w:t>
      </w:r>
      <w:proofErr w:type="spellEnd"/>
      <w:r w:rsidRPr="00720E1A">
        <w:rPr>
          <w:sz w:val="28"/>
          <w:szCs w:val="28"/>
        </w:rPr>
        <w:t xml:space="preserve">, включая оснащение автоматизированной системой организации воздушного движения, г. Самара» закончены общестроительные работы, монтажные работы по установке охранной и пожарной сигнализации, сети связи. </w:t>
      </w:r>
      <w:proofErr w:type="gramStart"/>
      <w:r w:rsidR="00E86A23" w:rsidRPr="00720E1A">
        <w:rPr>
          <w:sz w:val="28"/>
          <w:szCs w:val="28"/>
        </w:rPr>
        <w:t xml:space="preserve">Финансирование </w:t>
      </w:r>
      <w:r w:rsidR="00835B95" w:rsidRPr="00720E1A">
        <w:rPr>
          <w:sz w:val="28"/>
          <w:szCs w:val="28"/>
        </w:rPr>
        <w:t xml:space="preserve">в части внебюджетных источников </w:t>
      </w:r>
      <w:r w:rsidR="00E86A23" w:rsidRPr="00720E1A">
        <w:rPr>
          <w:sz w:val="28"/>
          <w:szCs w:val="28"/>
        </w:rPr>
        <w:t xml:space="preserve">скорректировано с учетом фактического исполнения Плана мероприятий на 2013 год ФГУП «ГК по </w:t>
      </w:r>
      <w:proofErr w:type="spellStart"/>
      <w:r w:rsidR="00E86A23" w:rsidRPr="00720E1A">
        <w:rPr>
          <w:sz w:val="28"/>
          <w:szCs w:val="28"/>
        </w:rPr>
        <w:t>ОрВД</w:t>
      </w:r>
      <w:proofErr w:type="spellEnd"/>
      <w:r w:rsidR="00E86A23" w:rsidRPr="00720E1A">
        <w:rPr>
          <w:sz w:val="28"/>
          <w:szCs w:val="28"/>
        </w:rPr>
        <w:t xml:space="preserve">» и включено в План мероприятий ФГУП «ГК по </w:t>
      </w:r>
      <w:proofErr w:type="spellStart"/>
      <w:r w:rsidR="00E86A23" w:rsidRPr="00720E1A">
        <w:rPr>
          <w:sz w:val="28"/>
          <w:szCs w:val="28"/>
        </w:rPr>
        <w:t>ОрВД</w:t>
      </w:r>
      <w:proofErr w:type="spellEnd"/>
      <w:r w:rsidR="00E86A23" w:rsidRPr="00720E1A">
        <w:rPr>
          <w:sz w:val="28"/>
          <w:szCs w:val="28"/>
        </w:rPr>
        <w:t>» от 16.04.2014 по реализации федеральной целевой программы «Модернизация Единой системы организации воздушного движения Российской Федерации (2009-2020 годы)» на 2014 год в части внебюджетных источников финансирования.</w:t>
      </w:r>
      <w:proofErr w:type="gramEnd"/>
    </w:p>
    <w:p w:rsidR="00BB082D" w:rsidRPr="00BC7DBE" w:rsidRDefault="00BB082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По объекту «Строительство технологического здания и оснащение автоматизированной системой организации воздушного движения Екатеринбургского укрупненного центра ЕС </w:t>
      </w:r>
      <w:proofErr w:type="spellStart"/>
      <w:r w:rsidRPr="00BC7DBE">
        <w:rPr>
          <w:sz w:val="28"/>
          <w:szCs w:val="28"/>
        </w:rPr>
        <w:t>ОрВД</w:t>
      </w:r>
      <w:proofErr w:type="spellEnd"/>
      <w:r w:rsidRPr="00BC7DBE">
        <w:rPr>
          <w:sz w:val="28"/>
          <w:szCs w:val="28"/>
        </w:rPr>
        <w:t>, г. Екатеринбург» выплачен аванс на выполнение дополнительных работ по проектно-изыскательским работам.</w:t>
      </w:r>
    </w:p>
    <w:p w:rsidR="00BB082D" w:rsidRPr="00BC7DBE" w:rsidRDefault="00BB082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lastRenderedPageBreak/>
        <w:t xml:space="preserve">По объекту «Реконструкция технологического здания и техническое перевооружение Новосибирского укрупненного центра ЕС </w:t>
      </w:r>
      <w:proofErr w:type="spellStart"/>
      <w:r w:rsidRPr="00BC7DBE">
        <w:rPr>
          <w:sz w:val="28"/>
          <w:szCs w:val="28"/>
        </w:rPr>
        <w:t>ОрВД</w:t>
      </w:r>
      <w:proofErr w:type="spellEnd"/>
      <w:r w:rsidRPr="00BC7DBE">
        <w:rPr>
          <w:sz w:val="28"/>
          <w:szCs w:val="28"/>
        </w:rPr>
        <w:t>, включая оснащение автоматизированной системой организации воздушного движения, г. Новосибирск» заключен договор на разработку технического проекта автоматизированной системы организации воздушного движения, выплачен аванс.</w:t>
      </w:r>
    </w:p>
    <w:p w:rsidR="00BB082D" w:rsidRPr="00BC7DBE" w:rsidRDefault="00BB082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По объекту «Техническое перевооружение Красноярского укрупненного центра ЕС </w:t>
      </w:r>
      <w:proofErr w:type="spellStart"/>
      <w:r w:rsidRPr="00BC7DBE">
        <w:rPr>
          <w:sz w:val="28"/>
          <w:szCs w:val="28"/>
        </w:rPr>
        <w:t>ОрВД</w:t>
      </w:r>
      <w:proofErr w:type="spellEnd"/>
      <w:r w:rsidRPr="00BC7DBE">
        <w:rPr>
          <w:sz w:val="28"/>
          <w:szCs w:val="28"/>
        </w:rPr>
        <w:t xml:space="preserve">, включая оснащение автоматизированной системой организации воздушного движения, г. Красноярск» проводятся согласование общих требований проекта технического задания на автоматизированную систему организации воздушного движения. </w:t>
      </w:r>
    </w:p>
    <w:p w:rsidR="00E26E46" w:rsidRPr="00BC7DBE" w:rsidRDefault="00BB082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По объекту «Строительство технологического здания и оснащение автоматизированной системой организации воздушного движения Тюменского укрупненного центра ЕС </w:t>
      </w:r>
      <w:proofErr w:type="spellStart"/>
      <w:r w:rsidRPr="00BC7DBE">
        <w:rPr>
          <w:sz w:val="28"/>
          <w:szCs w:val="28"/>
        </w:rPr>
        <w:t>ОрВД</w:t>
      </w:r>
      <w:proofErr w:type="spellEnd"/>
      <w:r w:rsidRPr="00BC7DBE">
        <w:rPr>
          <w:sz w:val="28"/>
          <w:szCs w:val="28"/>
        </w:rPr>
        <w:t xml:space="preserve">, г. Тюмень» проводится подготовка договора на разработку технического проекта автоматизированной системы организации воздушного движения. </w:t>
      </w:r>
    </w:p>
    <w:p w:rsidR="004D26E6" w:rsidRPr="00BC7DBE" w:rsidRDefault="004D26E6" w:rsidP="00A933EE">
      <w:pPr>
        <w:shd w:val="clear" w:color="auto" w:fill="FFFFFF" w:themeFill="background1"/>
        <w:spacing w:line="360" w:lineRule="auto"/>
        <w:ind w:right="11" w:firstLine="709"/>
        <w:jc w:val="both"/>
        <w:rPr>
          <w:sz w:val="28"/>
          <w:szCs w:val="28"/>
          <w:u w:val="single"/>
        </w:rPr>
      </w:pPr>
      <w:r w:rsidRPr="00BC7DBE">
        <w:rPr>
          <w:sz w:val="28"/>
          <w:szCs w:val="28"/>
          <w:u w:val="single"/>
        </w:rPr>
        <w:t>Мероприятие «Совершенствование аэронавигационного обслуживания полетов в районе аэродромов и на воздушных трассах»:</w:t>
      </w:r>
    </w:p>
    <w:p w:rsidR="00BB082D" w:rsidRPr="00BC7DBE" w:rsidRDefault="00BB082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1) введен в эксплуатацию комплекс технических средств автоматизации управления воздушного движения аэропорту Ульяновск; </w:t>
      </w:r>
    </w:p>
    <w:p w:rsidR="00BB082D" w:rsidRPr="00BC7DBE" w:rsidRDefault="00BB082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2) выполнены работы по изготовлению и доставке, а в настоящее время ведутся работы по монтажу и пуско-наладке </w:t>
      </w:r>
      <w:proofErr w:type="gramStart"/>
      <w:r w:rsidRPr="00BC7DBE">
        <w:rPr>
          <w:sz w:val="28"/>
          <w:szCs w:val="28"/>
        </w:rPr>
        <w:t>комплекса технических средств автоматизации управления воздушного движения</w:t>
      </w:r>
      <w:proofErr w:type="gramEnd"/>
      <w:r w:rsidRPr="00BC7DBE">
        <w:rPr>
          <w:sz w:val="28"/>
          <w:szCs w:val="28"/>
        </w:rPr>
        <w:t xml:space="preserve"> в аэропортах Белгород и Братск; </w:t>
      </w:r>
    </w:p>
    <w:p w:rsidR="00BB082D" w:rsidRPr="00BC7DBE" w:rsidRDefault="00BB082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3) поставлено оборудование АЗН-В 1090ES НС-1 и выполнены пуско-наладочные работы, приемо-сдаточные испытания в аэропортах: Менделеево, Шахтерск, Ноглики, Владивосток (</w:t>
      </w:r>
      <w:proofErr w:type="spellStart"/>
      <w:r w:rsidRPr="00BC7DBE">
        <w:rPr>
          <w:sz w:val="28"/>
          <w:szCs w:val="28"/>
        </w:rPr>
        <w:t>Кневичи</w:t>
      </w:r>
      <w:proofErr w:type="spellEnd"/>
      <w:r w:rsidRPr="00BC7DBE">
        <w:rPr>
          <w:sz w:val="28"/>
          <w:szCs w:val="28"/>
        </w:rPr>
        <w:t>), Комсомольск-на-Амуре, Благовещенск;</w:t>
      </w:r>
    </w:p>
    <w:p w:rsidR="00BB082D" w:rsidRPr="00BC7DBE" w:rsidRDefault="00BB082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4) поставлено оборудование АЗН-В в аэропортах: </w:t>
      </w:r>
      <w:proofErr w:type="spellStart"/>
      <w:r w:rsidRPr="00BC7DBE">
        <w:rPr>
          <w:sz w:val="28"/>
          <w:szCs w:val="28"/>
        </w:rPr>
        <w:t>Кавалерово</w:t>
      </w:r>
      <w:proofErr w:type="spellEnd"/>
      <w:r w:rsidRPr="00BC7DBE">
        <w:rPr>
          <w:sz w:val="28"/>
          <w:szCs w:val="28"/>
        </w:rPr>
        <w:t xml:space="preserve">, Оха, Николаевск-на-Амуре, Дальнереченск, Архара, Магдагачи, Зея; </w:t>
      </w:r>
    </w:p>
    <w:p w:rsidR="00BB082D" w:rsidRPr="00BC7DBE" w:rsidRDefault="00BB082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lastRenderedPageBreak/>
        <w:t>5) введены в эксплуатацию тренажёры типа «Вышка» в аэропортах: Шереметьево, Кольцово; комплексные тренажёры в аэропортах: Кольцово, Пермь, Оренбург;</w:t>
      </w:r>
    </w:p>
    <w:p w:rsidR="00BB082D" w:rsidRPr="00BC7DBE" w:rsidRDefault="00BB082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6) поставлено оборудование комплексного тренажёра, осуществлена передача прав на использование сервисного программного обеспечения, выполнены монтажные и пуско-наладочные работы в аэропорту Казань;</w:t>
      </w:r>
    </w:p>
    <w:p w:rsidR="00BB082D" w:rsidRPr="00BC7DBE" w:rsidRDefault="00BB082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7) осуществлена поставка (изготовление и доставка) аэродромного радиолокационного комплекса «Лира-10» в аэропорту Лешуконское, аэродромного обзорного радиолокатора АОРЛ-1АС в аэропорту Стрежевой; </w:t>
      </w:r>
    </w:p>
    <w:p w:rsidR="00BB082D" w:rsidRPr="00BC7DBE" w:rsidRDefault="00BB082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8) завершены монтажные и пуско-наладочные работы и проведены приемо-сдаточные испытания аэродромного радиолокационного комплекса «Лира-А10», готовятся материалы по вводу аэродромного радиолокационного комплекса                 в эксплуатацию в аэропорту Самара (</w:t>
      </w:r>
      <w:proofErr w:type="spellStart"/>
      <w:r w:rsidRPr="00BC7DBE">
        <w:rPr>
          <w:sz w:val="28"/>
          <w:szCs w:val="28"/>
        </w:rPr>
        <w:t>Курумоч</w:t>
      </w:r>
      <w:proofErr w:type="spellEnd"/>
      <w:r w:rsidRPr="00BC7DBE">
        <w:rPr>
          <w:sz w:val="28"/>
          <w:szCs w:val="28"/>
        </w:rPr>
        <w:t xml:space="preserve">); </w:t>
      </w:r>
    </w:p>
    <w:p w:rsidR="00BB082D" w:rsidRPr="00BC7DBE" w:rsidRDefault="00BB082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9) осуществлена оплата выполненных работ в части оснащения моноимпульсным вторичным радиолокатором «Аврора» с АЗН-В 1090</w:t>
      </w:r>
      <w:r w:rsidRPr="00BC7DBE">
        <w:rPr>
          <w:sz w:val="28"/>
          <w:szCs w:val="28"/>
          <w:lang w:val="en-US"/>
        </w:rPr>
        <w:t>ES</w:t>
      </w:r>
      <w:r w:rsidRPr="00BC7DBE">
        <w:rPr>
          <w:sz w:val="28"/>
          <w:szCs w:val="28"/>
        </w:rPr>
        <w:t xml:space="preserve"> аэропорта Печора;</w:t>
      </w:r>
    </w:p>
    <w:p w:rsidR="00BB082D" w:rsidRPr="00BC7DBE" w:rsidRDefault="00BB082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10) введены в эксплуатацию комплексы средств автоматизации планирования использования воздушного пространства в 6 аэропортах: Уфа, Минеральные Воды, Волгоград, Советская Гавань, Киренск, Ноябрьск;</w:t>
      </w:r>
    </w:p>
    <w:p w:rsidR="00E26E46" w:rsidRPr="00BC7DBE" w:rsidRDefault="00BB082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11) поставлены комплексы </w:t>
      </w:r>
      <w:proofErr w:type="gramStart"/>
      <w:r w:rsidRPr="00BC7DBE">
        <w:rPr>
          <w:sz w:val="28"/>
          <w:szCs w:val="28"/>
        </w:rPr>
        <w:t>средств автоматизации планирования использования воздушного пространства</w:t>
      </w:r>
      <w:proofErr w:type="gramEnd"/>
      <w:r w:rsidRPr="00BC7DBE">
        <w:rPr>
          <w:sz w:val="28"/>
          <w:szCs w:val="28"/>
        </w:rPr>
        <w:t xml:space="preserve"> в 3 аэропортах: Челябинск, Махачкала, Грозный.</w:t>
      </w:r>
    </w:p>
    <w:p w:rsidR="00BB082D" w:rsidRPr="00BC7DBE" w:rsidRDefault="00BB082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BC7DBE">
        <w:rPr>
          <w:sz w:val="28"/>
          <w:szCs w:val="28"/>
          <w:u w:val="single"/>
        </w:rPr>
        <w:t>Мероприятие «Модернизация сети авиационной электросвязи и передачи данных, создание инфраструктуры перспективной цифровой сети авиационной электросвязи»</w:t>
      </w:r>
      <w:r w:rsidR="004D1DBD" w:rsidRPr="00BC7DBE">
        <w:rPr>
          <w:sz w:val="28"/>
          <w:szCs w:val="28"/>
          <w:u w:val="single"/>
        </w:rPr>
        <w:t>:</w:t>
      </w:r>
    </w:p>
    <w:p w:rsidR="004D1DBD" w:rsidRPr="00BC7DBE" w:rsidRDefault="004D1DB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- изготовлено и поставлено оборудование авиационной фиксированной спутниковой связи, проведены монтажные и пуско-наладочные работы на объектах Котлас, Архангельск, </w:t>
      </w:r>
      <w:proofErr w:type="spellStart"/>
      <w:r w:rsidRPr="00BC7DBE">
        <w:rPr>
          <w:sz w:val="28"/>
          <w:szCs w:val="28"/>
        </w:rPr>
        <w:t>Амдерма</w:t>
      </w:r>
      <w:proofErr w:type="spellEnd"/>
      <w:r w:rsidRPr="00BC7DBE">
        <w:rPr>
          <w:sz w:val="28"/>
          <w:szCs w:val="28"/>
        </w:rPr>
        <w:t>, Санкт-Петербург (дооснащение), Анадырь, Магадан, Бухта Провидения;</w:t>
      </w:r>
    </w:p>
    <w:p w:rsidR="004D1DBD" w:rsidRPr="00BC7DBE" w:rsidRDefault="004D1DB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lastRenderedPageBreak/>
        <w:t>- выполнено обследование укрупненных центров Магадан, Екатеринбург, Самара, разработаны и утверждены материалы «Системного проекта по проектированию подсистемы воздушной радиосвязи и передачи данных ОВЧ</w:t>
      </w:r>
      <w:r w:rsidR="00BC7DBE" w:rsidRPr="00BC7DBE">
        <w:rPr>
          <w:sz w:val="28"/>
          <w:szCs w:val="28"/>
        </w:rPr>
        <w:t xml:space="preserve"> </w:t>
      </w:r>
      <w:r w:rsidRPr="00BC7DBE">
        <w:rPr>
          <w:sz w:val="28"/>
          <w:szCs w:val="28"/>
        </w:rPr>
        <w:t>(очень высоких частот) /УВЧ (</w:t>
      </w:r>
      <w:proofErr w:type="gramStart"/>
      <w:r w:rsidRPr="00BC7DBE">
        <w:rPr>
          <w:sz w:val="28"/>
          <w:szCs w:val="28"/>
        </w:rPr>
        <w:t>ультра высоких</w:t>
      </w:r>
      <w:proofErr w:type="gramEnd"/>
      <w:r w:rsidRPr="00BC7DBE">
        <w:rPr>
          <w:sz w:val="28"/>
          <w:szCs w:val="28"/>
        </w:rPr>
        <w:t xml:space="preserve"> частот) диапазонов для укрупненных центров»;</w:t>
      </w:r>
    </w:p>
    <w:p w:rsidR="004D1DBD" w:rsidRPr="00BC7DBE" w:rsidRDefault="004D1DB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- поставлено оборудование ЦКС (центр коммутации сообщений «Монитор») в службу эксплуатации радиотехнического оборудования и связи аэропорту Петропавловск-Камчатский филиала «</w:t>
      </w:r>
      <w:proofErr w:type="spellStart"/>
      <w:r w:rsidRPr="00BC7DBE">
        <w:rPr>
          <w:sz w:val="28"/>
          <w:szCs w:val="28"/>
        </w:rPr>
        <w:t>Камчатаэронавигация</w:t>
      </w:r>
      <w:proofErr w:type="spellEnd"/>
      <w:r w:rsidRPr="00BC7DBE">
        <w:rPr>
          <w:sz w:val="28"/>
          <w:szCs w:val="28"/>
        </w:rPr>
        <w:t>».</w:t>
      </w:r>
    </w:p>
    <w:p w:rsidR="004D1DBD" w:rsidRPr="00BC7DBE" w:rsidRDefault="004D1DBD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BC7DBE">
        <w:rPr>
          <w:sz w:val="28"/>
          <w:szCs w:val="28"/>
          <w:u w:val="single"/>
        </w:rPr>
        <w:t>Мероприятие «Разработка и внедрение унифицированных автоматизированных систем планирования использования воздушного пространства».</w:t>
      </w:r>
    </w:p>
    <w:p w:rsidR="004D1DBD" w:rsidRPr="0090579D" w:rsidRDefault="004D1DBD" w:rsidP="00E86A23">
      <w:pPr>
        <w:pStyle w:val="a6"/>
        <w:widowControl w:val="0"/>
        <w:shd w:val="clear" w:color="auto" w:fill="FFFFFF" w:themeFill="background1"/>
        <w:suppressAutoHyphens/>
        <w:spacing w:after="0" w:line="360" w:lineRule="auto"/>
        <w:ind w:firstLine="709"/>
        <w:jc w:val="both"/>
        <w:rPr>
          <w:b/>
          <w:i/>
          <w:sz w:val="28"/>
          <w:szCs w:val="28"/>
        </w:rPr>
      </w:pPr>
      <w:proofErr w:type="gramStart"/>
      <w:r w:rsidRPr="00BC7DBE">
        <w:rPr>
          <w:sz w:val="28"/>
          <w:szCs w:val="28"/>
        </w:rPr>
        <w:t xml:space="preserve">Подписаны, приняты к учету и оплачены отчетные документы по выполненным в 2013 году работам по монтажу, пуско-наладке, автономной и комплексной отладке оборудования комплекса средств автоматизации планирования использования воздушного пространства в рамках оснащения </w:t>
      </w:r>
      <w:r w:rsidRPr="0090579D">
        <w:rPr>
          <w:sz w:val="28"/>
          <w:szCs w:val="28"/>
        </w:rPr>
        <w:t>комплексом средств автоматизации управления воздушным движением Магаданского укрупненного центра.</w:t>
      </w:r>
      <w:proofErr w:type="gramEnd"/>
      <w:r w:rsidRPr="0090579D">
        <w:rPr>
          <w:sz w:val="28"/>
          <w:szCs w:val="28"/>
        </w:rPr>
        <w:t xml:space="preserve"> </w:t>
      </w:r>
      <w:proofErr w:type="gramStart"/>
      <w:r w:rsidR="00E86A23" w:rsidRPr="0090579D">
        <w:rPr>
          <w:sz w:val="28"/>
          <w:szCs w:val="28"/>
        </w:rPr>
        <w:t xml:space="preserve">Финансирование </w:t>
      </w:r>
      <w:r w:rsidR="00835B95" w:rsidRPr="0090579D">
        <w:rPr>
          <w:sz w:val="28"/>
          <w:szCs w:val="28"/>
        </w:rPr>
        <w:t xml:space="preserve">в части внебюджетных источников </w:t>
      </w:r>
      <w:r w:rsidR="00E86A23" w:rsidRPr="0090579D">
        <w:rPr>
          <w:sz w:val="28"/>
          <w:szCs w:val="28"/>
        </w:rPr>
        <w:t xml:space="preserve">скорректировано с учетом фактического исполнения Плана мероприятий на 2013 год ФГУП «ГК по </w:t>
      </w:r>
      <w:proofErr w:type="spellStart"/>
      <w:r w:rsidR="00E86A23" w:rsidRPr="0090579D">
        <w:rPr>
          <w:sz w:val="28"/>
          <w:szCs w:val="28"/>
        </w:rPr>
        <w:t>ОрВД</w:t>
      </w:r>
      <w:proofErr w:type="spellEnd"/>
      <w:r w:rsidR="00E86A23" w:rsidRPr="0090579D">
        <w:rPr>
          <w:sz w:val="28"/>
          <w:szCs w:val="28"/>
        </w:rPr>
        <w:t xml:space="preserve">» и включено в План мероприятий ФГУП «ГК по </w:t>
      </w:r>
      <w:proofErr w:type="spellStart"/>
      <w:r w:rsidR="00E86A23" w:rsidRPr="0090579D">
        <w:rPr>
          <w:sz w:val="28"/>
          <w:szCs w:val="28"/>
        </w:rPr>
        <w:t>ОрВД</w:t>
      </w:r>
      <w:proofErr w:type="spellEnd"/>
      <w:r w:rsidR="00E86A23" w:rsidRPr="0090579D">
        <w:rPr>
          <w:sz w:val="28"/>
          <w:szCs w:val="28"/>
        </w:rPr>
        <w:t>» от 16.04.2014 по реализации федеральной целевой программы «Модернизация Единой системы организации воздушного движения Российской Федерации (2009-2020 годы)» на 2014 год в части внебюджетных источников финансирования.</w:t>
      </w:r>
      <w:proofErr w:type="gramEnd"/>
    </w:p>
    <w:p w:rsidR="00BF56A8" w:rsidRPr="00BC7DBE" w:rsidRDefault="00BA0719" w:rsidP="00A933EE">
      <w:pPr>
        <w:pStyle w:val="ConsPlusNonformat"/>
        <w:widowControl/>
        <w:shd w:val="clear" w:color="auto" w:fill="FFFFFF" w:themeFill="background1"/>
        <w:spacing w:line="36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DBE">
        <w:rPr>
          <w:rFonts w:ascii="Times New Roman" w:hAnsi="Times New Roman" w:cs="Times New Roman"/>
          <w:i/>
          <w:sz w:val="28"/>
          <w:szCs w:val="28"/>
        </w:rPr>
        <w:t xml:space="preserve">Направление </w:t>
      </w:r>
      <w:r w:rsidRPr="00BC7DBE">
        <w:rPr>
          <w:rFonts w:ascii="Times New Roman" w:hAnsi="Times New Roman" w:cs="Times New Roman"/>
          <w:i/>
          <w:sz w:val="28"/>
          <w:szCs w:val="28"/>
          <w:lang w:val="en-US"/>
        </w:rPr>
        <w:t>II</w:t>
      </w:r>
      <w:r w:rsidRPr="00BC7DB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F56A8" w:rsidRPr="00BC7DBE">
        <w:rPr>
          <w:rFonts w:ascii="Times New Roman" w:hAnsi="Times New Roman" w:cs="Times New Roman"/>
          <w:i/>
          <w:sz w:val="28"/>
          <w:szCs w:val="28"/>
        </w:rPr>
        <w:t>«Развитие метеорологического обеспечения аэронавигации»</w:t>
      </w:r>
      <w:r w:rsidR="002C4A26" w:rsidRPr="00BC7DB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77695" w:rsidRPr="00BC7DBE">
        <w:rPr>
          <w:rFonts w:ascii="Times New Roman" w:hAnsi="Times New Roman" w:cs="Times New Roman"/>
          <w:i/>
          <w:sz w:val="28"/>
          <w:szCs w:val="28"/>
        </w:rPr>
        <w:t>(Росгидромет).</w:t>
      </w:r>
    </w:p>
    <w:p w:rsidR="007A7EF6" w:rsidRPr="00BC7DBE" w:rsidRDefault="002B0B2D" w:rsidP="00A933EE">
      <w:pPr>
        <w:pStyle w:val="ConsPlusNormal"/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C7DBE">
        <w:rPr>
          <w:rFonts w:ascii="Times New Roman" w:hAnsi="Times New Roman" w:cs="Times New Roman"/>
          <w:sz w:val="28"/>
          <w:szCs w:val="28"/>
          <w:u w:val="single"/>
        </w:rPr>
        <w:t>Мероприятие: «</w:t>
      </w:r>
      <w:r w:rsidR="00403EDC" w:rsidRPr="00BC7DBE">
        <w:rPr>
          <w:rFonts w:ascii="Times New Roman" w:hAnsi="Times New Roman" w:cs="Times New Roman"/>
          <w:sz w:val="28"/>
          <w:szCs w:val="28"/>
          <w:u w:val="single"/>
        </w:rPr>
        <w:t>Строительство позиций и установка доплеровских метеорологических локаторов в районе аэродромов Российской Федерации</w:t>
      </w:r>
      <w:r w:rsidRPr="00BC7DBE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1D456D" w:rsidRPr="00BC7DB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A7EF6" w:rsidRPr="00BC7DBE" w:rsidRDefault="007A7EF6" w:rsidP="00A933EE">
      <w:pPr>
        <w:pStyle w:val="ConsPlusNormal"/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DBE">
        <w:rPr>
          <w:rFonts w:ascii="Times New Roman" w:hAnsi="Times New Roman" w:cs="Times New Roman"/>
          <w:sz w:val="28"/>
          <w:szCs w:val="28"/>
        </w:rPr>
        <w:t>По объектам строительства и установки доплеровских метеорологических локаторов</w:t>
      </w:r>
      <w:r w:rsidRPr="00BC7DBE">
        <w:rPr>
          <w:sz w:val="28"/>
          <w:szCs w:val="28"/>
        </w:rPr>
        <w:t xml:space="preserve"> </w:t>
      </w:r>
      <w:r w:rsidRPr="00BC7DBE">
        <w:rPr>
          <w:rFonts w:ascii="Times New Roman" w:hAnsi="Times New Roman" w:cs="Times New Roman"/>
          <w:sz w:val="28"/>
          <w:szCs w:val="28"/>
        </w:rPr>
        <w:t xml:space="preserve">подготовлено и направленно на согласование и подписание генеральному подрядчику ОАО «Концерн ПВО «Алмаз-Антей» 9 договоров на </w:t>
      </w:r>
      <w:r w:rsidRPr="00BC7DBE">
        <w:rPr>
          <w:rFonts w:ascii="Times New Roman" w:hAnsi="Times New Roman" w:cs="Times New Roman"/>
          <w:sz w:val="28"/>
          <w:szCs w:val="28"/>
        </w:rPr>
        <w:lastRenderedPageBreak/>
        <w:t>выполнение проектно-изыскательских работ, предусматривающих оплату в 2014 году, по следующим объектам:</w:t>
      </w:r>
    </w:p>
    <w:p w:rsidR="007A7EF6" w:rsidRPr="00BC7DBE" w:rsidRDefault="004E2A31" w:rsidP="00A933EE">
      <w:pPr>
        <w:pStyle w:val="ConsPlusNormal"/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C7DBE">
        <w:rPr>
          <w:rFonts w:ascii="Times New Roman" w:hAnsi="Times New Roman" w:cs="Times New Roman"/>
          <w:sz w:val="28"/>
          <w:szCs w:val="28"/>
        </w:rPr>
        <w:t>-</w:t>
      </w:r>
      <w:r w:rsidRPr="00BC7DBE">
        <w:rPr>
          <w:rFonts w:ascii="Times New Roman" w:hAnsi="Times New Roman" w:cs="Times New Roman"/>
          <w:sz w:val="28"/>
          <w:szCs w:val="28"/>
        </w:rPr>
        <w:tab/>
      </w:r>
      <w:r w:rsidR="007A7EF6" w:rsidRPr="00BC7DBE">
        <w:rPr>
          <w:rFonts w:ascii="Times New Roman" w:hAnsi="Times New Roman" w:cs="Times New Roman"/>
          <w:sz w:val="28"/>
          <w:szCs w:val="28"/>
        </w:rPr>
        <w:t xml:space="preserve">строительство позиции и установка доплеровского метеорологического локатора в районе аэродрома Охотск, </w:t>
      </w:r>
      <w:proofErr w:type="gramStart"/>
      <w:r w:rsidR="007A7EF6" w:rsidRPr="00BC7DB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7A7EF6" w:rsidRPr="00BC7DBE">
        <w:rPr>
          <w:rFonts w:ascii="Times New Roman" w:hAnsi="Times New Roman" w:cs="Times New Roman"/>
          <w:sz w:val="28"/>
          <w:szCs w:val="28"/>
        </w:rPr>
        <w:t>. Охотск, Хабаровский край;</w:t>
      </w:r>
    </w:p>
    <w:p w:rsidR="007A7EF6" w:rsidRPr="00BC7DBE" w:rsidRDefault="004E2A31" w:rsidP="00A933EE">
      <w:pPr>
        <w:widowControl w:val="0"/>
        <w:shd w:val="clear" w:color="auto" w:fill="FFFFFF" w:themeFill="background1"/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-</w:t>
      </w:r>
      <w:r w:rsidRPr="00BC7DBE">
        <w:rPr>
          <w:sz w:val="28"/>
          <w:szCs w:val="28"/>
        </w:rPr>
        <w:tab/>
      </w:r>
      <w:r w:rsidR="007A7EF6" w:rsidRPr="00BC7DBE">
        <w:rPr>
          <w:sz w:val="28"/>
          <w:szCs w:val="28"/>
        </w:rPr>
        <w:t>строительство позиции и установка доплеровского метеорологического локатора в районе аэродрома Кемерово, г. Кемерово;</w:t>
      </w:r>
    </w:p>
    <w:p w:rsidR="007A7EF6" w:rsidRPr="00BC7DBE" w:rsidRDefault="004E2A31" w:rsidP="00A933EE">
      <w:pPr>
        <w:widowControl w:val="0"/>
        <w:shd w:val="clear" w:color="auto" w:fill="FFFFFF" w:themeFill="background1"/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-</w:t>
      </w:r>
      <w:r w:rsidRPr="00BC7DBE">
        <w:rPr>
          <w:sz w:val="28"/>
          <w:szCs w:val="28"/>
        </w:rPr>
        <w:tab/>
      </w:r>
      <w:r w:rsidR="007A7EF6" w:rsidRPr="00BC7DBE">
        <w:rPr>
          <w:sz w:val="28"/>
          <w:szCs w:val="28"/>
        </w:rPr>
        <w:t xml:space="preserve">строительство позиции и установка доплеровского метеорологического локатора в районе аэродрома Томск, </w:t>
      </w:r>
      <w:proofErr w:type="gramStart"/>
      <w:r w:rsidR="007A7EF6" w:rsidRPr="00BC7DBE">
        <w:rPr>
          <w:sz w:val="28"/>
          <w:szCs w:val="28"/>
        </w:rPr>
        <w:t>г</w:t>
      </w:r>
      <w:proofErr w:type="gramEnd"/>
      <w:r w:rsidR="007A7EF6" w:rsidRPr="00BC7DBE">
        <w:rPr>
          <w:sz w:val="28"/>
          <w:szCs w:val="28"/>
        </w:rPr>
        <w:t>. Томск;</w:t>
      </w:r>
    </w:p>
    <w:p w:rsidR="007A7EF6" w:rsidRPr="00BC7DBE" w:rsidRDefault="004E2A31" w:rsidP="00A933EE">
      <w:pPr>
        <w:widowControl w:val="0"/>
        <w:shd w:val="clear" w:color="auto" w:fill="FFFFFF" w:themeFill="background1"/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-</w:t>
      </w:r>
      <w:r w:rsidRPr="00BC7DBE">
        <w:rPr>
          <w:sz w:val="28"/>
          <w:szCs w:val="28"/>
        </w:rPr>
        <w:tab/>
      </w:r>
      <w:r w:rsidR="007A7EF6" w:rsidRPr="00BC7DBE">
        <w:rPr>
          <w:sz w:val="28"/>
          <w:szCs w:val="28"/>
        </w:rPr>
        <w:t xml:space="preserve">строительство позиции и установка доплеровского метеорологического локатора в районе аэродрома Колпашево, </w:t>
      </w:r>
      <w:proofErr w:type="gramStart"/>
      <w:r w:rsidR="007A7EF6" w:rsidRPr="00BC7DBE">
        <w:rPr>
          <w:sz w:val="28"/>
          <w:szCs w:val="28"/>
        </w:rPr>
        <w:t>г</w:t>
      </w:r>
      <w:proofErr w:type="gramEnd"/>
      <w:r w:rsidR="007A7EF6" w:rsidRPr="00BC7DBE">
        <w:rPr>
          <w:sz w:val="28"/>
          <w:szCs w:val="28"/>
        </w:rPr>
        <w:t>. Колпашево, Томская область;</w:t>
      </w:r>
    </w:p>
    <w:p w:rsidR="007A7EF6" w:rsidRPr="00BC7DBE" w:rsidRDefault="004E2A31" w:rsidP="00A933EE">
      <w:pPr>
        <w:widowControl w:val="0"/>
        <w:shd w:val="clear" w:color="auto" w:fill="FFFFFF" w:themeFill="background1"/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- </w:t>
      </w:r>
      <w:r w:rsidRPr="00BC7DBE">
        <w:rPr>
          <w:sz w:val="28"/>
          <w:szCs w:val="28"/>
        </w:rPr>
        <w:tab/>
      </w:r>
      <w:r w:rsidR="007A7EF6" w:rsidRPr="00BC7DBE">
        <w:rPr>
          <w:sz w:val="28"/>
          <w:szCs w:val="28"/>
        </w:rPr>
        <w:t xml:space="preserve">строительство позиции и установка доплеровского метеорологического локатора в районе аэродрома Горно-Алтайск, </w:t>
      </w:r>
      <w:proofErr w:type="gramStart"/>
      <w:r w:rsidR="007A7EF6" w:rsidRPr="00BC7DBE">
        <w:rPr>
          <w:sz w:val="28"/>
          <w:szCs w:val="28"/>
        </w:rPr>
        <w:t>г</w:t>
      </w:r>
      <w:proofErr w:type="gramEnd"/>
      <w:r w:rsidR="007A7EF6" w:rsidRPr="00BC7DBE">
        <w:rPr>
          <w:sz w:val="28"/>
          <w:szCs w:val="28"/>
        </w:rPr>
        <w:t>. Горно-Алтайск, Томская область;</w:t>
      </w:r>
    </w:p>
    <w:p w:rsidR="007A7EF6" w:rsidRPr="00BC7DBE" w:rsidRDefault="004E2A31" w:rsidP="00A933EE">
      <w:pPr>
        <w:widowControl w:val="0"/>
        <w:shd w:val="clear" w:color="auto" w:fill="FFFFFF" w:themeFill="background1"/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-</w:t>
      </w:r>
      <w:r w:rsidRPr="00BC7DBE">
        <w:rPr>
          <w:sz w:val="28"/>
          <w:szCs w:val="28"/>
        </w:rPr>
        <w:tab/>
      </w:r>
      <w:r w:rsidR="007A7EF6" w:rsidRPr="00BC7DBE">
        <w:rPr>
          <w:sz w:val="28"/>
          <w:szCs w:val="28"/>
        </w:rPr>
        <w:t xml:space="preserve">строительство позиции и установка доплеровского метеорологического локатора в районе аэродрома Сыктывкар, </w:t>
      </w:r>
      <w:proofErr w:type="gramStart"/>
      <w:r w:rsidR="007A7EF6" w:rsidRPr="00BC7DBE">
        <w:rPr>
          <w:sz w:val="28"/>
          <w:szCs w:val="28"/>
        </w:rPr>
        <w:t>г</w:t>
      </w:r>
      <w:proofErr w:type="gramEnd"/>
      <w:r w:rsidR="007A7EF6" w:rsidRPr="00BC7DBE">
        <w:rPr>
          <w:sz w:val="28"/>
          <w:szCs w:val="28"/>
        </w:rPr>
        <w:t>. Сыктывкар, Республика Коми;</w:t>
      </w:r>
    </w:p>
    <w:p w:rsidR="007A7EF6" w:rsidRPr="00BC7DBE" w:rsidRDefault="004E2A31" w:rsidP="00A933EE">
      <w:pPr>
        <w:widowControl w:val="0"/>
        <w:shd w:val="clear" w:color="auto" w:fill="FFFFFF" w:themeFill="background1"/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-</w:t>
      </w:r>
      <w:r w:rsidRPr="00BC7DBE">
        <w:rPr>
          <w:sz w:val="28"/>
          <w:szCs w:val="28"/>
        </w:rPr>
        <w:tab/>
      </w:r>
      <w:r w:rsidR="007A7EF6" w:rsidRPr="00BC7DBE">
        <w:rPr>
          <w:sz w:val="28"/>
          <w:szCs w:val="28"/>
        </w:rPr>
        <w:t xml:space="preserve">строительство позиции и установка доплеровского метеорологического локатора в районе аэродрома Надым, </w:t>
      </w:r>
      <w:proofErr w:type="gramStart"/>
      <w:r w:rsidR="007A7EF6" w:rsidRPr="00BC7DBE">
        <w:rPr>
          <w:sz w:val="28"/>
          <w:szCs w:val="28"/>
        </w:rPr>
        <w:t>г</w:t>
      </w:r>
      <w:proofErr w:type="gramEnd"/>
      <w:r w:rsidR="007A7EF6" w:rsidRPr="00BC7DBE">
        <w:rPr>
          <w:sz w:val="28"/>
          <w:szCs w:val="28"/>
        </w:rPr>
        <w:t>. Надым, Ямало-Ненецкий автономный округ;</w:t>
      </w:r>
    </w:p>
    <w:p w:rsidR="007A7EF6" w:rsidRPr="00BC7DBE" w:rsidRDefault="004E2A31" w:rsidP="00A933EE">
      <w:pPr>
        <w:widowControl w:val="0"/>
        <w:shd w:val="clear" w:color="auto" w:fill="FFFFFF" w:themeFill="background1"/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-</w:t>
      </w:r>
      <w:r w:rsidRPr="00BC7DBE">
        <w:rPr>
          <w:sz w:val="28"/>
          <w:szCs w:val="28"/>
        </w:rPr>
        <w:tab/>
      </w:r>
      <w:r w:rsidR="007A7EF6" w:rsidRPr="00BC7DBE">
        <w:rPr>
          <w:sz w:val="28"/>
          <w:szCs w:val="28"/>
        </w:rPr>
        <w:t xml:space="preserve">строительство позиции и установка доплеровского метеорологического локатора в районе аэродрома Кольцово, </w:t>
      </w:r>
      <w:proofErr w:type="gramStart"/>
      <w:r w:rsidR="007A7EF6" w:rsidRPr="00BC7DBE">
        <w:rPr>
          <w:sz w:val="28"/>
          <w:szCs w:val="28"/>
        </w:rPr>
        <w:t>г</w:t>
      </w:r>
      <w:proofErr w:type="gramEnd"/>
      <w:r w:rsidR="007A7EF6" w:rsidRPr="00BC7DBE">
        <w:rPr>
          <w:sz w:val="28"/>
          <w:szCs w:val="28"/>
        </w:rPr>
        <w:t>. Екатеринбург;</w:t>
      </w:r>
    </w:p>
    <w:p w:rsidR="007A7EF6" w:rsidRPr="00BC7DBE" w:rsidRDefault="004E2A31" w:rsidP="00A933EE">
      <w:pPr>
        <w:widowControl w:val="0"/>
        <w:shd w:val="clear" w:color="auto" w:fill="FFFFFF" w:themeFill="background1"/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-</w:t>
      </w:r>
      <w:r w:rsidRPr="00BC7DBE">
        <w:rPr>
          <w:sz w:val="28"/>
          <w:szCs w:val="28"/>
        </w:rPr>
        <w:tab/>
      </w:r>
      <w:r w:rsidR="007A7EF6" w:rsidRPr="00BC7DBE">
        <w:rPr>
          <w:sz w:val="28"/>
          <w:szCs w:val="28"/>
        </w:rPr>
        <w:t xml:space="preserve">строительство позиции и установка доплеровского метеорологического локатора в районе аэродрома Североуральск, </w:t>
      </w:r>
      <w:proofErr w:type="gramStart"/>
      <w:r w:rsidR="007A7EF6" w:rsidRPr="00BC7DBE">
        <w:rPr>
          <w:sz w:val="28"/>
          <w:szCs w:val="28"/>
        </w:rPr>
        <w:t>г</w:t>
      </w:r>
      <w:proofErr w:type="gramEnd"/>
      <w:r w:rsidR="007A7EF6" w:rsidRPr="00BC7DBE">
        <w:rPr>
          <w:sz w:val="28"/>
          <w:szCs w:val="28"/>
        </w:rPr>
        <w:t>. Североуральск, Свердловская область.</w:t>
      </w:r>
    </w:p>
    <w:p w:rsidR="007A7EF6" w:rsidRPr="00BC7DBE" w:rsidRDefault="007A7EF6" w:rsidP="00A933EE">
      <w:pPr>
        <w:widowControl w:val="0"/>
        <w:shd w:val="clear" w:color="auto" w:fill="FFFFFF" w:themeFill="background1"/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ab/>
        <w:t xml:space="preserve">По объекту «Строительство позиции и установка ДМРЛ в районе аэродрома             </w:t>
      </w:r>
      <w:proofErr w:type="gramStart"/>
      <w:r w:rsidRPr="00BC7DBE">
        <w:rPr>
          <w:sz w:val="28"/>
          <w:szCs w:val="28"/>
        </w:rPr>
        <w:t>г</w:t>
      </w:r>
      <w:proofErr w:type="gramEnd"/>
      <w:r w:rsidRPr="00BC7DBE">
        <w:rPr>
          <w:sz w:val="28"/>
          <w:szCs w:val="28"/>
        </w:rPr>
        <w:t>. Махачкала» проектная документация передана в ФАУ «</w:t>
      </w:r>
      <w:proofErr w:type="spellStart"/>
      <w:r w:rsidRPr="00BC7DBE">
        <w:rPr>
          <w:sz w:val="28"/>
          <w:szCs w:val="28"/>
        </w:rPr>
        <w:t>Главгосэкспертиза</w:t>
      </w:r>
      <w:proofErr w:type="spellEnd"/>
      <w:r w:rsidRPr="00BC7DBE">
        <w:rPr>
          <w:sz w:val="28"/>
          <w:szCs w:val="28"/>
        </w:rPr>
        <w:t xml:space="preserve"> России».</w:t>
      </w:r>
    </w:p>
    <w:p w:rsidR="007A7EF6" w:rsidRPr="00BC7DBE" w:rsidRDefault="007A7EF6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C7DBE">
        <w:rPr>
          <w:sz w:val="28"/>
          <w:szCs w:val="28"/>
        </w:rPr>
        <w:lastRenderedPageBreak/>
        <w:t xml:space="preserve">По </w:t>
      </w:r>
      <w:r w:rsidR="004E2A31" w:rsidRPr="00BC7DBE">
        <w:rPr>
          <w:sz w:val="28"/>
          <w:szCs w:val="28"/>
        </w:rPr>
        <w:t>9</w:t>
      </w:r>
      <w:r w:rsidRPr="00BC7DBE">
        <w:rPr>
          <w:sz w:val="28"/>
          <w:szCs w:val="28"/>
        </w:rPr>
        <w:t xml:space="preserve"> объектам идет процедура оформления земельных  участков в безвозмездное срочное пользование (г. Чебоксары, г. Ухта, г.</w:t>
      </w:r>
      <w:r w:rsidR="004E2A31" w:rsidRPr="00BC7DBE">
        <w:rPr>
          <w:sz w:val="28"/>
          <w:szCs w:val="28"/>
        </w:rPr>
        <w:t xml:space="preserve"> </w:t>
      </w:r>
      <w:r w:rsidRPr="00BC7DBE">
        <w:rPr>
          <w:sz w:val="28"/>
          <w:szCs w:val="28"/>
        </w:rPr>
        <w:t>Великий Новгород, г. Владимир, г. Пенза, г. Ульяновск, г. Геленджик, г. Тверь, г. Астрахань).</w:t>
      </w:r>
      <w:proofErr w:type="gramEnd"/>
    </w:p>
    <w:p w:rsidR="007A7EF6" w:rsidRPr="00BC7DBE" w:rsidRDefault="007A7EF6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По объекту «Строительство позиции и установка ДМРЛ в районе аэродрома             </w:t>
      </w:r>
      <w:proofErr w:type="gramStart"/>
      <w:r w:rsidRPr="00BC7DBE">
        <w:rPr>
          <w:sz w:val="28"/>
          <w:szCs w:val="28"/>
        </w:rPr>
        <w:t>г</w:t>
      </w:r>
      <w:proofErr w:type="gramEnd"/>
      <w:r w:rsidRPr="00BC7DBE">
        <w:rPr>
          <w:sz w:val="28"/>
          <w:szCs w:val="28"/>
        </w:rPr>
        <w:t>. Элиста» ведутся строительно-монтажные работы согласно календарному плану.</w:t>
      </w:r>
    </w:p>
    <w:p w:rsidR="007A7EF6" w:rsidRPr="00BC7DBE" w:rsidRDefault="004E2A31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П</w:t>
      </w:r>
      <w:r w:rsidR="007A7EF6" w:rsidRPr="00BC7DBE">
        <w:rPr>
          <w:sz w:val="28"/>
          <w:szCs w:val="28"/>
        </w:rPr>
        <w:t>одготовлена проектная документация для дальнейшей передачи в ФАУ «</w:t>
      </w:r>
      <w:proofErr w:type="spellStart"/>
      <w:r w:rsidR="007A7EF6" w:rsidRPr="00BC7DBE">
        <w:rPr>
          <w:sz w:val="28"/>
          <w:szCs w:val="28"/>
        </w:rPr>
        <w:t>Главгосэкспертиз</w:t>
      </w:r>
      <w:r w:rsidRPr="00BC7DBE">
        <w:rPr>
          <w:sz w:val="28"/>
          <w:szCs w:val="28"/>
        </w:rPr>
        <w:t>а</w:t>
      </w:r>
      <w:proofErr w:type="spellEnd"/>
      <w:r w:rsidRPr="00BC7DBE">
        <w:rPr>
          <w:sz w:val="28"/>
          <w:szCs w:val="28"/>
        </w:rPr>
        <w:t xml:space="preserve"> России</w:t>
      </w:r>
      <w:r w:rsidR="007A7EF6" w:rsidRPr="00BC7DBE">
        <w:rPr>
          <w:sz w:val="28"/>
          <w:szCs w:val="28"/>
        </w:rPr>
        <w:t>»</w:t>
      </w:r>
      <w:r w:rsidRPr="00BC7DBE">
        <w:rPr>
          <w:sz w:val="28"/>
          <w:szCs w:val="28"/>
        </w:rPr>
        <w:t xml:space="preserve"> по следующим объектам</w:t>
      </w:r>
      <w:r w:rsidR="007A7EF6" w:rsidRPr="00BC7DBE">
        <w:rPr>
          <w:sz w:val="28"/>
          <w:szCs w:val="28"/>
        </w:rPr>
        <w:t xml:space="preserve">: </w:t>
      </w:r>
    </w:p>
    <w:p w:rsidR="007A7EF6" w:rsidRPr="00BC7DBE" w:rsidRDefault="004E2A31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-</w:t>
      </w:r>
      <w:r w:rsidRPr="00BC7DBE">
        <w:rPr>
          <w:sz w:val="28"/>
          <w:szCs w:val="28"/>
        </w:rPr>
        <w:tab/>
      </w:r>
      <w:r w:rsidR="007A7EF6" w:rsidRPr="00BC7DBE">
        <w:rPr>
          <w:sz w:val="28"/>
          <w:szCs w:val="28"/>
        </w:rPr>
        <w:t xml:space="preserve">строительство позиции и установка доплеровского метеорологического локатора в районе аэродрома Рязань, </w:t>
      </w:r>
      <w:proofErr w:type="gramStart"/>
      <w:r w:rsidR="007A7EF6" w:rsidRPr="00BC7DBE">
        <w:rPr>
          <w:sz w:val="28"/>
          <w:szCs w:val="28"/>
        </w:rPr>
        <w:t>г</w:t>
      </w:r>
      <w:proofErr w:type="gramEnd"/>
      <w:r w:rsidR="007A7EF6" w:rsidRPr="00BC7DBE">
        <w:rPr>
          <w:sz w:val="28"/>
          <w:szCs w:val="28"/>
        </w:rPr>
        <w:t>. Рязань:</w:t>
      </w:r>
    </w:p>
    <w:p w:rsidR="007A7EF6" w:rsidRPr="00BC7DBE" w:rsidRDefault="004E2A31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-</w:t>
      </w:r>
      <w:r w:rsidRPr="00BC7DBE">
        <w:rPr>
          <w:sz w:val="28"/>
          <w:szCs w:val="28"/>
        </w:rPr>
        <w:tab/>
      </w:r>
      <w:r w:rsidR="007A7EF6" w:rsidRPr="00BC7DBE">
        <w:rPr>
          <w:sz w:val="28"/>
          <w:szCs w:val="28"/>
        </w:rPr>
        <w:t xml:space="preserve">строительство позиции и установка доплеровского метеорологического локатора в районе аэродрома Калуга, </w:t>
      </w:r>
      <w:proofErr w:type="gramStart"/>
      <w:r w:rsidR="007A7EF6" w:rsidRPr="00BC7DBE">
        <w:rPr>
          <w:sz w:val="28"/>
          <w:szCs w:val="28"/>
        </w:rPr>
        <w:t>г</w:t>
      </w:r>
      <w:proofErr w:type="gramEnd"/>
      <w:r w:rsidR="007A7EF6" w:rsidRPr="00BC7DBE">
        <w:rPr>
          <w:sz w:val="28"/>
          <w:szCs w:val="28"/>
        </w:rPr>
        <w:t>. Калуга;</w:t>
      </w:r>
    </w:p>
    <w:p w:rsidR="007A7EF6" w:rsidRPr="00BC7DBE" w:rsidRDefault="004E2A31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-</w:t>
      </w:r>
      <w:r w:rsidRPr="00BC7DBE">
        <w:rPr>
          <w:sz w:val="28"/>
          <w:szCs w:val="28"/>
        </w:rPr>
        <w:tab/>
      </w:r>
      <w:r w:rsidR="007A7EF6" w:rsidRPr="00BC7DBE">
        <w:rPr>
          <w:sz w:val="28"/>
          <w:szCs w:val="28"/>
        </w:rPr>
        <w:t xml:space="preserve">строительство позиции и установка доплеровского метеорологического локатора в районе аэродрома Йошкар-Ола, </w:t>
      </w:r>
      <w:proofErr w:type="gramStart"/>
      <w:r w:rsidR="007A7EF6" w:rsidRPr="00BC7DBE">
        <w:rPr>
          <w:sz w:val="28"/>
          <w:szCs w:val="28"/>
        </w:rPr>
        <w:t>г</w:t>
      </w:r>
      <w:proofErr w:type="gramEnd"/>
      <w:r w:rsidR="007A7EF6" w:rsidRPr="00BC7DBE">
        <w:rPr>
          <w:sz w:val="28"/>
          <w:szCs w:val="28"/>
        </w:rPr>
        <w:t>. Йошкар-Ола;</w:t>
      </w:r>
    </w:p>
    <w:p w:rsidR="007A7EF6" w:rsidRPr="00BC7DBE" w:rsidRDefault="004E2A31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-</w:t>
      </w:r>
      <w:r w:rsidRPr="00BC7DBE">
        <w:rPr>
          <w:sz w:val="28"/>
          <w:szCs w:val="28"/>
        </w:rPr>
        <w:tab/>
      </w:r>
      <w:r w:rsidR="007A7EF6" w:rsidRPr="00BC7DBE">
        <w:rPr>
          <w:sz w:val="28"/>
          <w:szCs w:val="28"/>
        </w:rPr>
        <w:t xml:space="preserve">строительство позиции и установка доплеровского метеорологического локатора в районе аэродрома Саранск, </w:t>
      </w:r>
      <w:proofErr w:type="gramStart"/>
      <w:r w:rsidR="007A7EF6" w:rsidRPr="00BC7DBE">
        <w:rPr>
          <w:sz w:val="28"/>
          <w:szCs w:val="28"/>
        </w:rPr>
        <w:t>г</w:t>
      </w:r>
      <w:proofErr w:type="gramEnd"/>
      <w:r w:rsidR="007A7EF6" w:rsidRPr="00BC7DBE">
        <w:rPr>
          <w:sz w:val="28"/>
          <w:szCs w:val="28"/>
        </w:rPr>
        <w:t>. Саранск;</w:t>
      </w:r>
    </w:p>
    <w:p w:rsidR="005509D1" w:rsidRDefault="004E2A31" w:rsidP="005509D1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-</w:t>
      </w:r>
      <w:r w:rsidRPr="00BC7DBE">
        <w:rPr>
          <w:sz w:val="28"/>
          <w:szCs w:val="28"/>
        </w:rPr>
        <w:tab/>
      </w:r>
      <w:r w:rsidR="007A7EF6" w:rsidRPr="00BC7DBE">
        <w:rPr>
          <w:sz w:val="28"/>
          <w:szCs w:val="28"/>
        </w:rPr>
        <w:t xml:space="preserve">строительство позиции и установка доплеровского метеорологического локатора в районе аэродрома Красный Кут, </w:t>
      </w:r>
      <w:proofErr w:type="gramStart"/>
      <w:r w:rsidR="007A7EF6" w:rsidRPr="00BC7DBE">
        <w:rPr>
          <w:sz w:val="28"/>
          <w:szCs w:val="28"/>
        </w:rPr>
        <w:t>г</w:t>
      </w:r>
      <w:proofErr w:type="gramEnd"/>
      <w:r w:rsidR="007A7EF6" w:rsidRPr="00BC7DBE">
        <w:rPr>
          <w:sz w:val="28"/>
          <w:szCs w:val="28"/>
        </w:rPr>
        <w:t>. Красный Кут, Саратовская область.</w:t>
      </w:r>
    </w:p>
    <w:p w:rsidR="005509D1" w:rsidRPr="00F86819" w:rsidRDefault="005509D1" w:rsidP="00F86819">
      <w:pPr>
        <w:spacing w:line="360" w:lineRule="auto"/>
        <w:ind w:firstLine="709"/>
        <w:jc w:val="both"/>
        <w:rPr>
          <w:sz w:val="28"/>
          <w:szCs w:val="28"/>
        </w:rPr>
      </w:pPr>
      <w:r w:rsidRPr="00F86819">
        <w:rPr>
          <w:sz w:val="28"/>
          <w:szCs w:val="28"/>
        </w:rPr>
        <w:t>Согласованы предложения о внесении изменений в сводную бюджетную роспись, касающиеся увеличения в 2014 году бюджетных ассигнований, не превышающих остатка неиспользованных на начало 2014 года лимитов бюджетных обязательств в объеме 37 974,7 тыс. рублей на объекты:</w:t>
      </w:r>
    </w:p>
    <w:p w:rsidR="005509D1" w:rsidRPr="00F86819" w:rsidRDefault="005509D1" w:rsidP="00F86819">
      <w:pPr>
        <w:spacing w:line="360" w:lineRule="auto"/>
        <w:ind w:firstLine="709"/>
        <w:jc w:val="both"/>
        <w:rPr>
          <w:sz w:val="28"/>
          <w:szCs w:val="28"/>
        </w:rPr>
      </w:pPr>
      <w:r w:rsidRPr="00F86819">
        <w:rPr>
          <w:sz w:val="28"/>
          <w:szCs w:val="28"/>
        </w:rPr>
        <w:t>- строительство позиции и установка доплеровского метеорологического локатора в аэропорту Ростов-на-Дону, г. Ростов-на-Дону;</w:t>
      </w:r>
    </w:p>
    <w:p w:rsidR="005509D1" w:rsidRPr="00F86819" w:rsidRDefault="005509D1" w:rsidP="00F86819">
      <w:pPr>
        <w:spacing w:line="360" w:lineRule="auto"/>
        <w:ind w:firstLine="709"/>
        <w:jc w:val="both"/>
        <w:rPr>
          <w:sz w:val="28"/>
          <w:szCs w:val="28"/>
        </w:rPr>
      </w:pPr>
      <w:r w:rsidRPr="00F86819">
        <w:rPr>
          <w:sz w:val="28"/>
          <w:szCs w:val="28"/>
        </w:rPr>
        <w:t xml:space="preserve">- строительство позиции и установка доплеровского метеорологического локатора в районе аэродрома Орел, </w:t>
      </w:r>
      <w:proofErr w:type="gramStart"/>
      <w:r w:rsidRPr="00F86819">
        <w:rPr>
          <w:sz w:val="28"/>
          <w:szCs w:val="28"/>
        </w:rPr>
        <w:t>г</w:t>
      </w:r>
      <w:proofErr w:type="gramEnd"/>
      <w:r w:rsidRPr="00F86819">
        <w:rPr>
          <w:sz w:val="28"/>
          <w:szCs w:val="28"/>
        </w:rPr>
        <w:t>. Орел;</w:t>
      </w:r>
    </w:p>
    <w:p w:rsidR="005509D1" w:rsidRPr="00F86819" w:rsidRDefault="005509D1" w:rsidP="00F86819">
      <w:pPr>
        <w:spacing w:line="360" w:lineRule="auto"/>
        <w:ind w:firstLine="709"/>
        <w:jc w:val="both"/>
        <w:rPr>
          <w:sz w:val="28"/>
          <w:szCs w:val="28"/>
        </w:rPr>
      </w:pPr>
      <w:r w:rsidRPr="00F86819">
        <w:rPr>
          <w:sz w:val="28"/>
          <w:szCs w:val="28"/>
        </w:rPr>
        <w:t xml:space="preserve">- строительство позиции и установка доплеровского метеорологического локатора в районе аэродрома Тула, </w:t>
      </w:r>
      <w:proofErr w:type="gramStart"/>
      <w:r w:rsidRPr="00F86819">
        <w:rPr>
          <w:sz w:val="28"/>
          <w:szCs w:val="28"/>
        </w:rPr>
        <w:t>г</w:t>
      </w:r>
      <w:proofErr w:type="gramEnd"/>
      <w:r w:rsidRPr="00F86819">
        <w:rPr>
          <w:sz w:val="28"/>
          <w:szCs w:val="28"/>
        </w:rPr>
        <w:t>. Тула.</w:t>
      </w:r>
    </w:p>
    <w:p w:rsidR="00350BF3" w:rsidRPr="00F86819" w:rsidRDefault="00350BF3" w:rsidP="00F86819">
      <w:pPr>
        <w:spacing w:line="360" w:lineRule="auto"/>
        <w:ind w:firstLine="709"/>
        <w:jc w:val="both"/>
        <w:rPr>
          <w:sz w:val="28"/>
          <w:szCs w:val="28"/>
        </w:rPr>
      </w:pPr>
      <w:r w:rsidRPr="00F86819">
        <w:rPr>
          <w:sz w:val="28"/>
          <w:szCs w:val="28"/>
        </w:rPr>
        <w:t xml:space="preserve">В настоящее время </w:t>
      </w:r>
      <w:r w:rsidR="00B51921" w:rsidRPr="00F86819">
        <w:rPr>
          <w:sz w:val="28"/>
          <w:szCs w:val="28"/>
        </w:rPr>
        <w:t>проводится</w:t>
      </w:r>
      <w:r w:rsidRPr="00F86819">
        <w:rPr>
          <w:sz w:val="28"/>
          <w:szCs w:val="28"/>
        </w:rPr>
        <w:t xml:space="preserve"> процедура подготовки дополнительных соглашений к государственным контрактам для выполнения в полном объеме </w:t>
      </w:r>
      <w:r w:rsidRPr="00F86819">
        <w:rPr>
          <w:sz w:val="28"/>
          <w:szCs w:val="28"/>
        </w:rPr>
        <w:lastRenderedPageBreak/>
        <w:t xml:space="preserve">строительно-монтажных работ по данным объектам, </w:t>
      </w:r>
      <w:r w:rsidR="00B51921" w:rsidRPr="00F86819">
        <w:rPr>
          <w:sz w:val="28"/>
          <w:szCs w:val="28"/>
        </w:rPr>
        <w:t xml:space="preserve">а </w:t>
      </w:r>
      <w:r w:rsidRPr="00F86819">
        <w:rPr>
          <w:sz w:val="28"/>
          <w:szCs w:val="28"/>
        </w:rPr>
        <w:t xml:space="preserve">также </w:t>
      </w:r>
      <w:r w:rsidR="00B51921" w:rsidRPr="00F86819">
        <w:rPr>
          <w:sz w:val="28"/>
          <w:szCs w:val="28"/>
        </w:rPr>
        <w:t>подготовлены и направлены предложения</w:t>
      </w:r>
      <w:r w:rsidRPr="00F86819">
        <w:rPr>
          <w:sz w:val="28"/>
          <w:szCs w:val="28"/>
        </w:rPr>
        <w:t xml:space="preserve"> </w:t>
      </w:r>
      <w:r w:rsidR="00B51921" w:rsidRPr="00F86819">
        <w:rPr>
          <w:sz w:val="28"/>
          <w:szCs w:val="28"/>
        </w:rPr>
        <w:t>для</w:t>
      </w:r>
      <w:r w:rsidRPr="00F86819">
        <w:rPr>
          <w:sz w:val="28"/>
          <w:szCs w:val="28"/>
        </w:rPr>
        <w:t xml:space="preserve"> включени</w:t>
      </w:r>
      <w:r w:rsidR="00B51921" w:rsidRPr="00F86819">
        <w:rPr>
          <w:sz w:val="28"/>
          <w:szCs w:val="28"/>
        </w:rPr>
        <w:t>я</w:t>
      </w:r>
      <w:r w:rsidRPr="00F86819">
        <w:rPr>
          <w:sz w:val="28"/>
          <w:szCs w:val="28"/>
        </w:rPr>
        <w:t xml:space="preserve"> объектов в федеральную адресную инвестиционную программу на 2014 год и на плановый период 2015 и 2016 годов. </w:t>
      </w:r>
    </w:p>
    <w:p w:rsidR="00403EDC" w:rsidRPr="00BC7DBE" w:rsidRDefault="00403EDC" w:rsidP="00A933EE">
      <w:pPr>
        <w:pStyle w:val="ConsPlusNormal"/>
        <w:shd w:val="clear" w:color="auto" w:fill="FFFFFF" w:themeFill="background1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C7DBE"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Мероприятие: </w:t>
      </w:r>
      <w:r w:rsidR="002B0B2D" w:rsidRPr="00BC7DBE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BC7DBE">
        <w:rPr>
          <w:rFonts w:ascii="Times New Roman" w:hAnsi="Times New Roman" w:cs="Times New Roman"/>
          <w:sz w:val="28"/>
          <w:szCs w:val="28"/>
          <w:u w:val="single"/>
        </w:rPr>
        <w:t>Техническое перевооружение авиационных метеорологических центров и станций</w:t>
      </w:r>
      <w:r w:rsidR="00735BC5" w:rsidRPr="00BC7DBE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7150BC" w:rsidRPr="00BC7DB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E2A31" w:rsidRPr="00BC7DBE" w:rsidRDefault="004E2A31" w:rsidP="00A933EE">
      <w:pPr>
        <w:widowControl w:val="0"/>
        <w:shd w:val="clear" w:color="auto" w:fill="FFFFFF" w:themeFill="background1"/>
        <w:tabs>
          <w:tab w:val="left" w:pos="5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Заключены договоры по 15 объектам технического перевооружения: </w:t>
      </w:r>
      <w:proofErr w:type="gramStart"/>
      <w:r w:rsidRPr="00BC7DBE">
        <w:rPr>
          <w:sz w:val="28"/>
          <w:szCs w:val="28"/>
        </w:rPr>
        <w:t>Ярославль, Таганрог, Ноглики, Тында, Анадырь, Усть-Камчатск, Тигиль, Новосибирск, Томск, Красноярск, Васьково, Оренбург, Орск, Ульяновск, Ханты-Мансийск, Ноябрьск и 2 договора по объекту «Главный центр информационных технологий и метеорологического обслуживания авиации Федеральной службы по гидрометеорологии и мониторингу окружающей среды, г. Москва».</w:t>
      </w:r>
      <w:proofErr w:type="gramEnd"/>
      <w:r w:rsidRPr="00BC7DBE">
        <w:rPr>
          <w:sz w:val="28"/>
          <w:szCs w:val="28"/>
        </w:rPr>
        <w:t xml:space="preserve"> По заключенным договорам предусмотрено выполнение проектных и изыскательских работ, строительно-монтажных работ, закупка оборудования. </w:t>
      </w:r>
    </w:p>
    <w:p w:rsidR="004E2A31" w:rsidRPr="00BC7DBE" w:rsidRDefault="004E2A31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Разрабатывается рабочая документация на установку оборудования по следующим объектам технического перевооружения: </w:t>
      </w:r>
      <w:proofErr w:type="gramStart"/>
      <w:r w:rsidRPr="00BC7DBE">
        <w:rPr>
          <w:sz w:val="28"/>
          <w:szCs w:val="28"/>
        </w:rPr>
        <w:t>Йошкар-Ола, Курск, Тамбов, Южно-Сахалинск, Николаевск-на-Амуре, Калининград, Иркутск, Чита, Братск, Кемерово, Санкт-Петербург (Пулково), Сыктывкар.</w:t>
      </w:r>
      <w:proofErr w:type="gramEnd"/>
    </w:p>
    <w:p w:rsidR="00E26E46" w:rsidRPr="00BC7DBE" w:rsidRDefault="004E2A31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По объектам технического перевооружения Киренск (аэропорт Киренск), Самара (аэропорт </w:t>
      </w:r>
      <w:proofErr w:type="spellStart"/>
      <w:r w:rsidRPr="00BC7DBE">
        <w:rPr>
          <w:sz w:val="28"/>
          <w:szCs w:val="28"/>
        </w:rPr>
        <w:t>Курумоч</w:t>
      </w:r>
      <w:proofErr w:type="spellEnd"/>
      <w:r w:rsidRPr="00BC7DBE">
        <w:rPr>
          <w:sz w:val="28"/>
          <w:szCs w:val="28"/>
        </w:rPr>
        <w:t>), Екатеринбург (Кольцово) проводятся строительно-монтажные работы согласно календарным планам.</w:t>
      </w:r>
    </w:p>
    <w:p w:rsidR="009771C0" w:rsidRDefault="000354E8" w:rsidP="00A933E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направлению НИОКР.</w:t>
      </w:r>
    </w:p>
    <w:p w:rsidR="000354E8" w:rsidRPr="000354E8" w:rsidRDefault="000354E8" w:rsidP="00A933E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proofErr w:type="spellStart"/>
      <w:r w:rsidRPr="000354E8">
        <w:rPr>
          <w:i/>
          <w:sz w:val="28"/>
          <w:szCs w:val="28"/>
        </w:rPr>
        <w:t>Росавиация</w:t>
      </w:r>
      <w:proofErr w:type="spellEnd"/>
      <w:r w:rsidRPr="000354E8">
        <w:rPr>
          <w:i/>
          <w:sz w:val="28"/>
          <w:szCs w:val="28"/>
        </w:rPr>
        <w:t>.</w:t>
      </w:r>
    </w:p>
    <w:p w:rsidR="004D1DBD" w:rsidRPr="00BC7DBE" w:rsidRDefault="004D1DBD" w:rsidP="00A933EE">
      <w:pPr>
        <w:shd w:val="clear" w:color="auto" w:fill="FFFFFF" w:themeFill="background1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Выполнение работ (освоение) в </w:t>
      </w:r>
      <w:r w:rsidR="00BC7DBE">
        <w:rPr>
          <w:sz w:val="28"/>
          <w:szCs w:val="28"/>
          <w:lang w:val="en-US"/>
        </w:rPr>
        <w:t>I</w:t>
      </w:r>
      <w:r w:rsidRPr="00BC7DBE">
        <w:rPr>
          <w:sz w:val="28"/>
          <w:szCs w:val="28"/>
        </w:rPr>
        <w:t xml:space="preserve"> квартале 2014 года составило 0,0 тыс. рублей.</w:t>
      </w:r>
    </w:p>
    <w:p w:rsidR="004D1DBD" w:rsidRPr="00BC7DBE" w:rsidRDefault="004D1DBD" w:rsidP="00A933EE">
      <w:pPr>
        <w:shd w:val="clear" w:color="auto" w:fill="FFFFFF" w:themeFill="background1"/>
        <w:tabs>
          <w:tab w:val="left" w:leader="underscore" w:pos="2660"/>
          <w:tab w:val="left" w:pos="4244"/>
          <w:tab w:val="left" w:pos="6523"/>
        </w:tabs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За счет внебюджетных источников финансирования за отчетный период в рамках реализации Программы новых договоров не заключено.</w:t>
      </w:r>
    </w:p>
    <w:p w:rsidR="004D1DBD" w:rsidRPr="00BC7DBE" w:rsidRDefault="004D1DBD" w:rsidP="00A933EE">
      <w:pPr>
        <w:shd w:val="clear" w:color="auto" w:fill="FFFFFF" w:themeFill="background1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Проводились работы по 4-м договорам:</w:t>
      </w:r>
    </w:p>
    <w:p w:rsidR="004D1DBD" w:rsidRPr="00BC7DBE" w:rsidRDefault="004D1DBD" w:rsidP="00A933EE">
      <w:pPr>
        <w:shd w:val="clear" w:color="auto" w:fill="FFFFFF" w:themeFill="background1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BC7DBE">
        <w:rPr>
          <w:sz w:val="28"/>
          <w:szCs w:val="28"/>
        </w:rPr>
        <w:t>-</w:t>
      </w:r>
      <w:r w:rsidRPr="00BC7DBE">
        <w:rPr>
          <w:sz w:val="28"/>
          <w:szCs w:val="28"/>
        </w:rPr>
        <w:tab/>
        <w:t xml:space="preserve">по договору № 351/12 от 23.07.2012 «Разработка унифицированных  технических требований к системам краткосрочного и среднесрочного прогнозирования конфликтных ситуаций в автоматизированной системе </w:t>
      </w:r>
      <w:r w:rsidRPr="00BC7DBE">
        <w:rPr>
          <w:sz w:val="28"/>
          <w:szCs w:val="28"/>
        </w:rPr>
        <w:lastRenderedPageBreak/>
        <w:t>управления воздушным движением и методических рекомендаций по внедрению и эксплуатации прогнозирования конфликтных ситуаций в центрах организации воздушного движения» (исполнитель – ОАО «Концерн ПВО «Алмаз-Антей») отчетная документация, откорректированная по замечаниям и рекомендациям ФГУП «</w:t>
      </w:r>
      <w:proofErr w:type="spellStart"/>
      <w:r w:rsidRPr="00BC7DBE">
        <w:rPr>
          <w:sz w:val="28"/>
          <w:szCs w:val="28"/>
        </w:rPr>
        <w:t>Госкорпорация</w:t>
      </w:r>
      <w:proofErr w:type="spellEnd"/>
      <w:r w:rsidRPr="00BC7DBE">
        <w:rPr>
          <w:sz w:val="28"/>
          <w:szCs w:val="28"/>
        </w:rPr>
        <w:t xml:space="preserve"> по </w:t>
      </w:r>
      <w:proofErr w:type="spellStart"/>
      <w:r w:rsidRPr="00BC7DBE">
        <w:rPr>
          <w:sz w:val="28"/>
          <w:szCs w:val="28"/>
        </w:rPr>
        <w:t>ОрВД</w:t>
      </w:r>
      <w:proofErr w:type="spellEnd"/>
      <w:r w:rsidRPr="00BC7DBE">
        <w:rPr>
          <w:sz w:val="28"/>
          <w:szCs w:val="28"/>
        </w:rPr>
        <w:t>», поступила от Исполнителя в конце</w:t>
      </w:r>
      <w:proofErr w:type="gramEnd"/>
      <w:r w:rsidRPr="00BC7DBE">
        <w:rPr>
          <w:sz w:val="28"/>
          <w:szCs w:val="28"/>
        </w:rPr>
        <w:t xml:space="preserve"> </w:t>
      </w:r>
      <w:proofErr w:type="gramStart"/>
      <w:r w:rsidRPr="00BC7DBE">
        <w:rPr>
          <w:sz w:val="28"/>
          <w:szCs w:val="28"/>
        </w:rPr>
        <w:t>декабря 2013 год (</w:t>
      </w:r>
      <w:proofErr w:type="spellStart"/>
      <w:r w:rsidRPr="00BC7DBE">
        <w:rPr>
          <w:sz w:val="28"/>
          <w:szCs w:val="28"/>
        </w:rPr>
        <w:t>вх</w:t>
      </w:r>
      <w:proofErr w:type="spellEnd"/>
      <w:r w:rsidRPr="00BC7DBE">
        <w:rPr>
          <w:sz w:val="28"/>
          <w:szCs w:val="28"/>
        </w:rPr>
        <w:t>.</w:t>
      </w:r>
      <w:proofErr w:type="gramEnd"/>
      <w:r w:rsidRPr="00BC7DBE">
        <w:rPr>
          <w:sz w:val="28"/>
          <w:szCs w:val="28"/>
        </w:rPr>
        <w:t xml:space="preserve"> </w:t>
      </w:r>
      <w:proofErr w:type="gramStart"/>
      <w:r w:rsidRPr="00BC7DBE">
        <w:rPr>
          <w:sz w:val="28"/>
          <w:szCs w:val="28"/>
        </w:rPr>
        <w:t>ГК-28988 от 24.12.2013).</w:t>
      </w:r>
      <w:proofErr w:type="gramEnd"/>
    </w:p>
    <w:p w:rsidR="004D1DBD" w:rsidRPr="00BC7DBE" w:rsidRDefault="004D1DBD" w:rsidP="00A933EE">
      <w:pPr>
        <w:shd w:val="clear" w:color="auto" w:fill="FFFFFF" w:themeFill="background1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Акт сдачи-приемки выполненных работ от 27.12.2013. Окончательный расчет произведен в 2014 году.</w:t>
      </w:r>
    </w:p>
    <w:p w:rsidR="004D1DBD" w:rsidRPr="00BC7DBE" w:rsidRDefault="00EF7D1F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C7DBE">
        <w:rPr>
          <w:sz w:val="28"/>
          <w:szCs w:val="28"/>
        </w:rPr>
        <w:t>-</w:t>
      </w:r>
      <w:r w:rsidRPr="00BC7DBE">
        <w:rPr>
          <w:sz w:val="28"/>
          <w:szCs w:val="28"/>
        </w:rPr>
        <w:tab/>
      </w:r>
      <w:r w:rsidR="004D1DBD" w:rsidRPr="00BC7DBE">
        <w:rPr>
          <w:sz w:val="28"/>
          <w:szCs w:val="28"/>
        </w:rPr>
        <w:t xml:space="preserve">по договору № 4285/10-042-0000-П от 27.10.2010 «Научно-техническое и методическое сопровождение работ по созданию и поставке автоматизированной системы организации воздушного движения и ее основных комплексов для Иркутского укрупненного центра ЕС </w:t>
      </w:r>
      <w:proofErr w:type="spellStart"/>
      <w:r w:rsidR="004D1DBD" w:rsidRPr="00BC7DBE">
        <w:rPr>
          <w:sz w:val="28"/>
          <w:szCs w:val="28"/>
        </w:rPr>
        <w:t>ОрВД</w:t>
      </w:r>
      <w:proofErr w:type="spellEnd"/>
      <w:r w:rsidR="004D1DBD" w:rsidRPr="00BC7DBE">
        <w:rPr>
          <w:sz w:val="28"/>
          <w:szCs w:val="28"/>
        </w:rPr>
        <w:t>» (исполнитель</w:t>
      </w:r>
      <w:r w:rsidRPr="00BC7DBE">
        <w:rPr>
          <w:sz w:val="28"/>
          <w:szCs w:val="28"/>
        </w:rPr>
        <w:t xml:space="preserve"> – ФГУП </w:t>
      </w:r>
      <w:proofErr w:type="spellStart"/>
      <w:r w:rsidRPr="00BC7DBE">
        <w:rPr>
          <w:sz w:val="28"/>
          <w:szCs w:val="28"/>
        </w:rPr>
        <w:t>ГосНИИ</w:t>
      </w:r>
      <w:proofErr w:type="spellEnd"/>
      <w:r w:rsidRPr="00BC7DBE">
        <w:rPr>
          <w:sz w:val="28"/>
          <w:szCs w:val="28"/>
        </w:rPr>
        <w:t xml:space="preserve"> «Аэронавигация») з</w:t>
      </w:r>
      <w:r w:rsidR="004D1DBD" w:rsidRPr="00BC7DBE">
        <w:rPr>
          <w:sz w:val="28"/>
          <w:szCs w:val="28"/>
        </w:rPr>
        <w:t>авершены этапы № 4, № 5</w:t>
      </w:r>
      <w:r w:rsidRPr="00BC7DBE">
        <w:rPr>
          <w:sz w:val="28"/>
          <w:szCs w:val="28"/>
        </w:rPr>
        <w:t>,</w:t>
      </w:r>
      <w:r w:rsidR="004D1DBD" w:rsidRPr="00BC7DBE">
        <w:rPr>
          <w:sz w:val="28"/>
          <w:szCs w:val="28"/>
        </w:rPr>
        <w:t xml:space="preserve"> </w:t>
      </w:r>
      <w:r w:rsidRPr="00BC7DBE">
        <w:rPr>
          <w:sz w:val="28"/>
          <w:szCs w:val="28"/>
        </w:rPr>
        <w:t>р</w:t>
      </w:r>
      <w:r w:rsidR="004D1DBD" w:rsidRPr="00BC7DBE">
        <w:rPr>
          <w:sz w:val="28"/>
          <w:szCs w:val="28"/>
        </w:rPr>
        <w:t>азработаны программы и методики эксплуатационных испытаний автоматизированной системы организации воздушного движения и комплекса средств автоматизации планирования использования воздушного пространства.</w:t>
      </w:r>
      <w:proofErr w:type="gramEnd"/>
      <w:r w:rsidR="004D1DBD" w:rsidRPr="00BC7DBE">
        <w:rPr>
          <w:sz w:val="28"/>
          <w:szCs w:val="28"/>
        </w:rPr>
        <w:t xml:space="preserve"> Акты сдачи-приемки работ по этапам 4 и 5 подписаны 11 марта 2013</w:t>
      </w:r>
      <w:r w:rsidRPr="00BC7DBE">
        <w:rPr>
          <w:sz w:val="28"/>
          <w:szCs w:val="28"/>
        </w:rPr>
        <w:t xml:space="preserve"> </w:t>
      </w:r>
      <w:r w:rsidR="004D1DBD" w:rsidRPr="00BC7DBE">
        <w:rPr>
          <w:sz w:val="28"/>
          <w:szCs w:val="28"/>
        </w:rPr>
        <w:t>г.</w:t>
      </w:r>
    </w:p>
    <w:p w:rsidR="004D1DBD" w:rsidRPr="00BC7DBE" w:rsidRDefault="00EF7D1F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-</w:t>
      </w:r>
      <w:r w:rsidRPr="00BC7DBE">
        <w:rPr>
          <w:sz w:val="28"/>
          <w:szCs w:val="28"/>
        </w:rPr>
        <w:tab/>
        <w:t>по д</w:t>
      </w:r>
      <w:r w:rsidR="004D1DBD" w:rsidRPr="00BC7DBE">
        <w:rPr>
          <w:sz w:val="28"/>
          <w:szCs w:val="28"/>
        </w:rPr>
        <w:t>оговор</w:t>
      </w:r>
      <w:r w:rsidRPr="00BC7DBE">
        <w:rPr>
          <w:sz w:val="28"/>
          <w:szCs w:val="28"/>
        </w:rPr>
        <w:t>у</w:t>
      </w:r>
      <w:r w:rsidR="004D1DBD" w:rsidRPr="00BC7DBE">
        <w:rPr>
          <w:sz w:val="28"/>
          <w:szCs w:val="28"/>
        </w:rPr>
        <w:t xml:space="preserve"> № 401/12 от 09.07.2012 «Научно-техническое и методическое сопровождение </w:t>
      </w:r>
      <w:proofErr w:type="spellStart"/>
      <w:r w:rsidR="004D1DBD" w:rsidRPr="00BC7DBE">
        <w:rPr>
          <w:sz w:val="28"/>
          <w:szCs w:val="28"/>
        </w:rPr>
        <w:t>пилотного</w:t>
      </w:r>
      <w:proofErr w:type="spellEnd"/>
      <w:r w:rsidR="004D1DBD" w:rsidRPr="00BC7DBE">
        <w:rPr>
          <w:sz w:val="28"/>
          <w:szCs w:val="28"/>
        </w:rPr>
        <w:t xml:space="preserve"> проекта «</w:t>
      </w:r>
      <w:proofErr w:type="spellStart"/>
      <w:r w:rsidR="004D1DBD" w:rsidRPr="00BC7DBE">
        <w:rPr>
          <w:sz w:val="28"/>
          <w:szCs w:val="28"/>
        </w:rPr>
        <w:t>Ямал-АЗ</w:t>
      </w:r>
      <w:r w:rsidRPr="00BC7DBE">
        <w:rPr>
          <w:sz w:val="28"/>
          <w:szCs w:val="28"/>
        </w:rPr>
        <w:t>Н</w:t>
      </w:r>
      <w:proofErr w:type="spellEnd"/>
      <w:r w:rsidRPr="00BC7DBE">
        <w:rPr>
          <w:sz w:val="28"/>
          <w:szCs w:val="28"/>
        </w:rPr>
        <w:t xml:space="preserve">» (маршрут </w:t>
      </w:r>
      <w:proofErr w:type="spellStart"/>
      <w:r w:rsidRPr="00BC7DBE">
        <w:rPr>
          <w:sz w:val="28"/>
          <w:szCs w:val="28"/>
        </w:rPr>
        <w:t>Надым-Бованенково</w:t>
      </w:r>
      <w:proofErr w:type="spellEnd"/>
      <w:r w:rsidRPr="00BC7DBE">
        <w:rPr>
          <w:sz w:val="28"/>
          <w:szCs w:val="28"/>
        </w:rPr>
        <w:t>), в</w:t>
      </w:r>
      <w:r w:rsidR="004D1DBD" w:rsidRPr="00BC7DBE">
        <w:rPr>
          <w:sz w:val="28"/>
          <w:szCs w:val="28"/>
        </w:rPr>
        <w:t xml:space="preserve"> связи с недостаточным количеством бортового оборудования для проведения эксплуатационных испытаний,</w:t>
      </w:r>
      <w:r w:rsidRPr="00BC7DBE">
        <w:rPr>
          <w:sz w:val="28"/>
          <w:szCs w:val="28"/>
        </w:rPr>
        <w:t xml:space="preserve"> </w:t>
      </w:r>
      <w:r w:rsidR="004D1DBD" w:rsidRPr="00BC7DBE">
        <w:rPr>
          <w:sz w:val="28"/>
          <w:szCs w:val="28"/>
        </w:rPr>
        <w:t>15.01.2014 подписано Дополнительное соглашение № 2 о переносе срока окончания этапа № 2 договора с 30.12.2013 на 31.07.2014.</w:t>
      </w:r>
    </w:p>
    <w:p w:rsidR="00EF7D1F" w:rsidRPr="00BC7DBE" w:rsidRDefault="00EF7D1F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-</w:t>
      </w:r>
      <w:r w:rsidRPr="00BC7DBE">
        <w:rPr>
          <w:sz w:val="28"/>
          <w:szCs w:val="28"/>
        </w:rPr>
        <w:tab/>
        <w:t>по д</w:t>
      </w:r>
      <w:r w:rsidR="004D1DBD" w:rsidRPr="00BC7DBE">
        <w:rPr>
          <w:sz w:val="28"/>
          <w:szCs w:val="28"/>
        </w:rPr>
        <w:t>оговор</w:t>
      </w:r>
      <w:r w:rsidR="000354E8">
        <w:rPr>
          <w:sz w:val="28"/>
          <w:szCs w:val="28"/>
        </w:rPr>
        <w:t>у</w:t>
      </w:r>
      <w:r w:rsidR="004D1DBD" w:rsidRPr="00BC7DBE">
        <w:rPr>
          <w:sz w:val="28"/>
          <w:szCs w:val="28"/>
        </w:rPr>
        <w:t xml:space="preserve"> № 417/12 от 09.07.2012 «Научно-техническое и методическое сопровождение</w:t>
      </w:r>
      <w:r w:rsidRPr="00BC7DBE">
        <w:rPr>
          <w:sz w:val="28"/>
          <w:szCs w:val="28"/>
        </w:rPr>
        <w:t xml:space="preserve"> </w:t>
      </w:r>
      <w:proofErr w:type="spellStart"/>
      <w:r w:rsidRPr="00BC7DBE">
        <w:rPr>
          <w:sz w:val="28"/>
          <w:szCs w:val="28"/>
        </w:rPr>
        <w:t>пилотного</w:t>
      </w:r>
      <w:proofErr w:type="spellEnd"/>
      <w:r w:rsidRPr="00BC7DBE">
        <w:rPr>
          <w:sz w:val="28"/>
          <w:szCs w:val="28"/>
        </w:rPr>
        <w:t xml:space="preserve"> проекта «</w:t>
      </w:r>
      <w:proofErr w:type="spellStart"/>
      <w:r w:rsidRPr="00BC7DBE">
        <w:rPr>
          <w:sz w:val="28"/>
          <w:szCs w:val="28"/>
        </w:rPr>
        <w:t>Москва-МВЗ</w:t>
      </w:r>
      <w:proofErr w:type="spellEnd"/>
      <w:r w:rsidRPr="00BC7DBE">
        <w:rPr>
          <w:sz w:val="28"/>
          <w:szCs w:val="28"/>
        </w:rPr>
        <w:t>», в</w:t>
      </w:r>
      <w:r w:rsidR="004D1DBD" w:rsidRPr="00BC7DBE">
        <w:rPr>
          <w:sz w:val="28"/>
          <w:szCs w:val="28"/>
        </w:rPr>
        <w:t xml:space="preserve"> связи с недостаточным количеством бортового оборудования для проведения эксплуатационных испытаний</w:t>
      </w:r>
      <w:r w:rsidRPr="00BC7DBE">
        <w:rPr>
          <w:sz w:val="28"/>
          <w:szCs w:val="28"/>
        </w:rPr>
        <w:t>,</w:t>
      </w:r>
      <w:r w:rsidR="004D1DBD" w:rsidRPr="00BC7DBE">
        <w:rPr>
          <w:sz w:val="28"/>
          <w:szCs w:val="28"/>
        </w:rPr>
        <w:t xml:space="preserve"> 15.01.2014 г. подписано Дополнительное соглашение №</w:t>
      </w:r>
      <w:r w:rsidRPr="00BC7DBE">
        <w:rPr>
          <w:sz w:val="28"/>
          <w:szCs w:val="28"/>
        </w:rPr>
        <w:t xml:space="preserve"> </w:t>
      </w:r>
      <w:r w:rsidR="004D1DBD" w:rsidRPr="00BC7DBE">
        <w:rPr>
          <w:sz w:val="28"/>
          <w:szCs w:val="28"/>
        </w:rPr>
        <w:t>2 о переносе срока окончания этапа № 2 договора на 30.09.2014.</w:t>
      </w:r>
    </w:p>
    <w:p w:rsidR="00864E9C" w:rsidRPr="00BC7DBE" w:rsidRDefault="00056EF3" w:rsidP="00A933EE">
      <w:pPr>
        <w:pStyle w:val="a6"/>
        <w:widowControl w:val="0"/>
        <w:shd w:val="clear" w:color="auto" w:fill="FFFFFF" w:themeFill="background1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По направлению «прочие нужды».</w:t>
      </w:r>
    </w:p>
    <w:p w:rsidR="00864E9C" w:rsidRPr="00BC7DBE" w:rsidRDefault="00864E9C" w:rsidP="00A933EE">
      <w:pPr>
        <w:pStyle w:val="a6"/>
        <w:widowControl w:val="0"/>
        <w:shd w:val="clear" w:color="auto" w:fill="FFFFFF" w:themeFill="background1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По данному направлению финансирование в </w:t>
      </w:r>
      <w:r w:rsidR="009A00C1" w:rsidRPr="00BC7DBE">
        <w:rPr>
          <w:sz w:val="28"/>
          <w:szCs w:val="28"/>
        </w:rPr>
        <w:t>Программе</w:t>
      </w:r>
      <w:r w:rsidRPr="00BC7DBE">
        <w:rPr>
          <w:sz w:val="28"/>
          <w:szCs w:val="28"/>
        </w:rPr>
        <w:t xml:space="preserve"> не предусмотрено.</w:t>
      </w:r>
    </w:p>
    <w:p w:rsidR="00E26E46" w:rsidRPr="00BC7DBE" w:rsidRDefault="00E26E46" w:rsidP="00A933EE">
      <w:pPr>
        <w:shd w:val="clear" w:color="auto" w:fill="FFFFFF" w:themeFill="background1"/>
        <w:spacing w:line="360" w:lineRule="auto"/>
        <w:ind w:right="57" w:firstLine="709"/>
        <w:jc w:val="both"/>
        <w:rPr>
          <w:sz w:val="28"/>
          <w:szCs w:val="28"/>
        </w:rPr>
      </w:pPr>
      <w:r w:rsidRPr="00BC7DBE">
        <w:rPr>
          <w:b/>
          <w:sz w:val="28"/>
          <w:szCs w:val="28"/>
        </w:rPr>
        <w:lastRenderedPageBreak/>
        <w:t xml:space="preserve">9. Принятые меры по выполнению решения Правительства Российской Федерации (протокол заседания от 20 марта 2014 года по вопросу «О ходе выполнения федеральных целевых программ и реализации федеральной адресной инвестиционной программы </w:t>
      </w:r>
      <w:r w:rsidR="00BE53EA" w:rsidRPr="00BC7DBE">
        <w:rPr>
          <w:b/>
          <w:sz w:val="28"/>
          <w:szCs w:val="28"/>
        </w:rPr>
        <w:t xml:space="preserve">за 2013 год»), </w:t>
      </w:r>
      <w:r w:rsidR="00BE53EA" w:rsidRPr="00BC7DBE">
        <w:rPr>
          <w:sz w:val="28"/>
          <w:szCs w:val="28"/>
        </w:rPr>
        <w:t xml:space="preserve">в части выполнения запланированных программных мероприятий по своевременному вводу в эксплуатацию объектов, обратив особое внимание </w:t>
      </w:r>
      <w:proofErr w:type="gramStart"/>
      <w:r w:rsidR="00BE53EA" w:rsidRPr="00BC7DBE">
        <w:rPr>
          <w:sz w:val="28"/>
          <w:szCs w:val="28"/>
        </w:rPr>
        <w:t>на</w:t>
      </w:r>
      <w:proofErr w:type="gramEnd"/>
      <w:r w:rsidR="00BE53EA" w:rsidRPr="00BC7DBE">
        <w:rPr>
          <w:sz w:val="28"/>
          <w:szCs w:val="28"/>
        </w:rPr>
        <w:t>:</w:t>
      </w:r>
    </w:p>
    <w:p w:rsidR="004E2A31" w:rsidRPr="00BC7DBE" w:rsidRDefault="00EF7D1F" w:rsidP="00A933EE">
      <w:pPr>
        <w:shd w:val="clear" w:color="auto" w:fill="FFFFFF" w:themeFill="background1"/>
        <w:spacing w:line="360" w:lineRule="auto"/>
        <w:ind w:right="57" w:firstLine="709"/>
        <w:jc w:val="both"/>
        <w:rPr>
          <w:i/>
          <w:sz w:val="28"/>
          <w:szCs w:val="28"/>
        </w:rPr>
      </w:pPr>
      <w:r w:rsidRPr="00BC7DBE">
        <w:rPr>
          <w:i/>
          <w:sz w:val="28"/>
          <w:szCs w:val="28"/>
        </w:rPr>
        <w:t>1)</w:t>
      </w:r>
      <w:r w:rsidRPr="00BC7DBE">
        <w:rPr>
          <w:i/>
          <w:sz w:val="28"/>
          <w:szCs w:val="28"/>
        </w:rPr>
        <w:tab/>
        <w:t>в</w:t>
      </w:r>
      <w:r w:rsidR="004E2A31" w:rsidRPr="00BC7DBE">
        <w:rPr>
          <w:i/>
          <w:sz w:val="28"/>
          <w:szCs w:val="28"/>
        </w:rPr>
        <w:t xml:space="preserve"> части </w:t>
      </w:r>
      <w:proofErr w:type="spellStart"/>
      <w:r w:rsidR="004E2A31" w:rsidRPr="00BC7DBE">
        <w:rPr>
          <w:i/>
          <w:sz w:val="28"/>
          <w:szCs w:val="28"/>
        </w:rPr>
        <w:t>Росавиации</w:t>
      </w:r>
      <w:proofErr w:type="spellEnd"/>
      <w:r w:rsidR="004E2A31" w:rsidRPr="00BC7DBE">
        <w:rPr>
          <w:i/>
          <w:sz w:val="28"/>
          <w:szCs w:val="28"/>
        </w:rPr>
        <w:t>.</w:t>
      </w:r>
    </w:p>
    <w:p w:rsidR="00EF7D1F" w:rsidRPr="00BC7DBE" w:rsidRDefault="00EF7D1F" w:rsidP="00A933EE">
      <w:pPr>
        <w:pStyle w:val="Style9"/>
        <w:widowControl/>
        <w:shd w:val="clear" w:color="auto" w:fill="FFFFFF" w:themeFill="background1"/>
        <w:tabs>
          <w:tab w:val="left" w:pos="888"/>
        </w:tabs>
        <w:spacing w:line="360" w:lineRule="auto"/>
        <w:ind w:firstLine="709"/>
        <w:rPr>
          <w:sz w:val="28"/>
          <w:szCs w:val="28"/>
          <w:u w:val="single"/>
        </w:rPr>
      </w:pPr>
      <w:r w:rsidRPr="00BC7DBE">
        <w:rPr>
          <w:sz w:val="28"/>
          <w:szCs w:val="28"/>
          <w:u w:val="single"/>
        </w:rPr>
        <w:t>Направление «Развитие единой системы авиационно-космического поиска и спасания».</w:t>
      </w:r>
    </w:p>
    <w:p w:rsidR="00EF7D1F" w:rsidRPr="00BC7DBE" w:rsidRDefault="00EF7D1F" w:rsidP="00A933EE">
      <w:pPr>
        <w:pStyle w:val="Style10"/>
        <w:widowControl/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BC7DBE">
        <w:rPr>
          <w:sz w:val="28"/>
          <w:szCs w:val="28"/>
        </w:rPr>
        <w:t xml:space="preserve">Завершено строительство объекта «Строительство зданий и сооружений для размещения авиационного поисково-спасательного центра с координационным центром поиска и спасания, </w:t>
      </w:r>
      <w:proofErr w:type="gramStart"/>
      <w:r w:rsidRPr="00BC7DBE">
        <w:rPr>
          <w:sz w:val="28"/>
          <w:szCs w:val="28"/>
        </w:rPr>
        <w:t>г</w:t>
      </w:r>
      <w:proofErr w:type="gramEnd"/>
      <w:r w:rsidRPr="00BC7DBE">
        <w:rPr>
          <w:sz w:val="28"/>
          <w:szCs w:val="28"/>
        </w:rPr>
        <w:t>. Самара». Получено разрешение на ввод объекта в эксплуатацию от 26.02.2014 № RU 63301000-010Э. Поскольку генподрядчик ЗАО «ИРМАСТ-ХОЛДИНГ» обязательства по своевременному завершению строительства не выполнил, ФБУ «Служба ЕС АКПС» выставило претензию от 29.11.2013 № 647, которая была оплачена. Сумма неустойки за один день составляет 6 545,52 рублей, за 43 дня - 281 457,36 руб. Данное мероприятие не подлежит финансированию по ФАИП и ФЦП в 2014 году.</w:t>
      </w:r>
    </w:p>
    <w:p w:rsidR="00BE53EA" w:rsidRPr="00BC7DBE" w:rsidRDefault="00EF7D1F" w:rsidP="00A933EE">
      <w:pPr>
        <w:shd w:val="clear" w:color="auto" w:fill="FFFFFF" w:themeFill="background1"/>
        <w:spacing w:line="360" w:lineRule="auto"/>
        <w:ind w:right="57" w:firstLine="709"/>
        <w:jc w:val="both"/>
        <w:rPr>
          <w:sz w:val="28"/>
          <w:szCs w:val="28"/>
        </w:rPr>
      </w:pPr>
      <w:r w:rsidRPr="00BC7DBE">
        <w:rPr>
          <w:i/>
          <w:sz w:val="28"/>
          <w:szCs w:val="28"/>
        </w:rPr>
        <w:t>2)</w:t>
      </w:r>
      <w:r w:rsidRPr="00BC7DBE">
        <w:rPr>
          <w:i/>
          <w:sz w:val="28"/>
          <w:szCs w:val="28"/>
        </w:rPr>
        <w:tab/>
        <w:t>в</w:t>
      </w:r>
      <w:r w:rsidR="004E2A31" w:rsidRPr="00BC7DBE">
        <w:rPr>
          <w:i/>
          <w:sz w:val="28"/>
          <w:szCs w:val="28"/>
        </w:rPr>
        <w:t xml:space="preserve"> части Росгидромета.</w:t>
      </w:r>
    </w:p>
    <w:p w:rsidR="004E2A31" w:rsidRPr="00BC7DBE" w:rsidRDefault="004E2A31" w:rsidP="00A933EE">
      <w:pPr>
        <w:widowControl w:val="0"/>
        <w:shd w:val="clear" w:color="auto" w:fill="FFFFFF" w:themeFill="background1"/>
        <w:tabs>
          <w:tab w:val="left" w:pos="5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В 2014 году для выполнения запланированных программных мероприятий и своевременного ввода в эксплуатацию объектов </w:t>
      </w:r>
      <w:r w:rsidR="00843146" w:rsidRPr="00BC7DBE">
        <w:rPr>
          <w:sz w:val="28"/>
          <w:szCs w:val="28"/>
        </w:rPr>
        <w:t xml:space="preserve">планируется </w:t>
      </w:r>
      <w:r w:rsidRPr="00BC7DBE">
        <w:rPr>
          <w:sz w:val="28"/>
          <w:szCs w:val="28"/>
        </w:rPr>
        <w:t xml:space="preserve">привлечь </w:t>
      </w:r>
      <w:proofErr w:type="spellStart"/>
      <w:r w:rsidRPr="00BC7DBE">
        <w:rPr>
          <w:sz w:val="28"/>
          <w:szCs w:val="28"/>
        </w:rPr>
        <w:t>софинансирование</w:t>
      </w:r>
      <w:proofErr w:type="spellEnd"/>
      <w:r w:rsidRPr="00BC7DBE">
        <w:rPr>
          <w:sz w:val="28"/>
          <w:szCs w:val="28"/>
        </w:rPr>
        <w:t xml:space="preserve"> в установленных объемах 17 700,00 тыс. рублей. В целях эффективного освоения средств из внебюджетных источников, планируется заключение договоров на закупку и поставку оборудования по объектам технического перевооружения.  </w:t>
      </w:r>
    </w:p>
    <w:p w:rsidR="00B50049" w:rsidRPr="00BC7DBE" w:rsidRDefault="00456D65" w:rsidP="00A933EE">
      <w:pPr>
        <w:shd w:val="clear" w:color="auto" w:fill="FFFFFF" w:themeFill="background1"/>
        <w:spacing w:line="360" w:lineRule="auto"/>
        <w:ind w:right="57" w:firstLine="709"/>
        <w:jc w:val="both"/>
        <w:rPr>
          <w:sz w:val="28"/>
          <w:szCs w:val="28"/>
        </w:rPr>
      </w:pPr>
      <w:r w:rsidRPr="00BC7DBE">
        <w:rPr>
          <w:b/>
          <w:sz w:val="28"/>
          <w:szCs w:val="28"/>
        </w:rPr>
        <w:t>10</w:t>
      </w:r>
      <w:r w:rsidR="000E6047" w:rsidRPr="00BC7DBE">
        <w:rPr>
          <w:b/>
          <w:sz w:val="28"/>
          <w:szCs w:val="28"/>
        </w:rPr>
        <w:t xml:space="preserve">. </w:t>
      </w:r>
      <w:r w:rsidR="00B50049" w:rsidRPr="00BC7DBE">
        <w:rPr>
          <w:b/>
          <w:sz w:val="28"/>
          <w:szCs w:val="28"/>
        </w:rPr>
        <w:t>Замечания и рекомендации по итогам реализации программы</w:t>
      </w:r>
      <w:r w:rsidR="00F66306" w:rsidRPr="00BC7DBE">
        <w:rPr>
          <w:b/>
          <w:sz w:val="28"/>
          <w:szCs w:val="28"/>
        </w:rPr>
        <w:br/>
      </w:r>
      <w:r w:rsidR="00F27D32" w:rsidRPr="00BC7DBE">
        <w:rPr>
          <w:b/>
          <w:sz w:val="28"/>
          <w:szCs w:val="28"/>
        </w:rPr>
        <w:t xml:space="preserve">за </w:t>
      </w:r>
      <w:r w:rsidR="00843146" w:rsidRPr="00BC7DBE">
        <w:rPr>
          <w:b/>
          <w:sz w:val="28"/>
          <w:szCs w:val="28"/>
          <w:lang w:val="en-US"/>
        </w:rPr>
        <w:t>I</w:t>
      </w:r>
      <w:r w:rsidR="00843146" w:rsidRPr="00BC7DBE">
        <w:rPr>
          <w:b/>
          <w:sz w:val="28"/>
          <w:szCs w:val="28"/>
        </w:rPr>
        <w:t xml:space="preserve"> квартал </w:t>
      </w:r>
      <w:r w:rsidR="00B50049" w:rsidRPr="00BC7DBE">
        <w:rPr>
          <w:b/>
          <w:sz w:val="28"/>
          <w:szCs w:val="28"/>
        </w:rPr>
        <w:t>201</w:t>
      </w:r>
      <w:r w:rsidR="00843146" w:rsidRPr="00BC7DBE">
        <w:rPr>
          <w:b/>
          <w:sz w:val="28"/>
          <w:szCs w:val="28"/>
        </w:rPr>
        <w:t>4</w:t>
      </w:r>
      <w:r w:rsidR="00B50049" w:rsidRPr="00BC7DBE">
        <w:rPr>
          <w:b/>
          <w:sz w:val="28"/>
          <w:szCs w:val="28"/>
        </w:rPr>
        <w:t xml:space="preserve"> год</w:t>
      </w:r>
      <w:r w:rsidR="00843146" w:rsidRPr="00BC7DBE">
        <w:rPr>
          <w:b/>
          <w:sz w:val="28"/>
          <w:szCs w:val="28"/>
        </w:rPr>
        <w:t>а</w:t>
      </w:r>
      <w:r w:rsidR="00B50049" w:rsidRPr="00BC7DBE">
        <w:rPr>
          <w:sz w:val="28"/>
          <w:szCs w:val="28"/>
        </w:rPr>
        <w:t>.</w:t>
      </w:r>
    </w:p>
    <w:p w:rsidR="000E6047" w:rsidRPr="00BC7DBE" w:rsidRDefault="00D17FF3" w:rsidP="00A933EE">
      <w:pPr>
        <w:shd w:val="clear" w:color="auto" w:fill="FFFFFF" w:themeFill="background1"/>
        <w:spacing w:line="360" w:lineRule="auto"/>
        <w:ind w:firstLine="709"/>
        <w:jc w:val="both"/>
        <w:rPr>
          <w:i/>
          <w:sz w:val="28"/>
          <w:szCs w:val="28"/>
        </w:rPr>
      </w:pPr>
      <w:proofErr w:type="spellStart"/>
      <w:r w:rsidRPr="00BC7DBE">
        <w:rPr>
          <w:i/>
          <w:sz w:val="28"/>
          <w:szCs w:val="28"/>
        </w:rPr>
        <w:t>Р</w:t>
      </w:r>
      <w:r w:rsidR="00056EF3" w:rsidRPr="00BC7DBE">
        <w:rPr>
          <w:i/>
          <w:sz w:val="28"/>
          <w:szCs w:val="28"/>
        </w:rPr>
        <w:t>осавиация</w:t>
      </w:r>
      <w:proofErr w:type="spellEnd"/>
      <w:r w:rsidR="00056EF3" w:rsidRPr="00BC7DBE">
        <w:rPr>
          <w:i/>
          <w:sz w:val="28"/>
          <w:szCs w:val="28"/>
        </w:rPr>
        <w:t>.</w:t>
      </w:r>
    </w:p>
    <w:p w:rsidR="00EF7D1F" w:rsidRPr="00BC7DBE" w:rsidRDefault="00EF7D1F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C7DBE">
        <w:rPr>
          <w:sz w:val="28"/>
          <w:szCs w:val="28"/>
        </w:rPr>
        <w:t xml:space="preserve">При подготовке в марте – августе 2013 года предложений в проект федерального закона «О федеральном бюджете на 2014 год и на плановый период </w:t>
      </w:r>
      <w:r w:rsidRPr="00BC7DBE">
        <w:rPr>
          <w:sz w:val="28"/>
          <w:szCs w:val="28"/>
        </w:rPr>
        <w:lastRenderedPageBreak/>
        <w:t xml:space="preserve">2015 и 2016 годов» </w:t>
      </w:r>
      <w:proofErr w:type="spellStart"/>
      <w:r w:rsidRPr="00BC7DBE">
        <w:rPr>
          <w:sz w:val="28"/>
          <w:szCs w:val="28"/>
        </w:rPr>
        <w:t>Росавиация</w:t>
      </w:r>
      <w:proofErr w:type="spellEnd"/>
      <w:r w:rsidRPr="00BC7DBE">
        <w:rPr>
          <w:sz w:val="28"/>
          <w:szCs w:val="28"/>
        </w:rPr>
        <w:t xml:space="preserve"> для выбора механизма предоставления бюджетных инвестиций начиная с 2014 года, ввиду отсутствия проектов новых нормативных пра</w:t>
      </w:r>
      <w:r w:rsidR="000354E8">
        <w:rPr>
          <w:sz w:val="28"/>
          <w:szCs w:val="28"/>
        </w:rPr>
        <w:t>вовых актов, руководствовалась п</w:t>
      </w:r>
      <w:r w:rsidRPr="00BC7DBE">
        <w:rPr>
          <w:sz w:val="28"/>
          <w:szCs w:val="28"/>
        </w:rPr>
        <w:t>остановлением Правительства Российской Федерации от 28.12.2012 № 1456 «О порядке осуществления в 2013 году бюджетных инвестиций</w:t>
      </w:r>
      <w:proofErr w:type="gramEnd"/>
      <w:r w:rsidRPr="00BC7DBE">
        <w:rPr>
          <w:sz w:val="28"/>
          <w:szCs w:val="28"/>
        </w:rPr>
        <w:t xml:space="preserve"> в объекты капитального строительства государственной собственности Российской Фед</w:t>
      </w:r>
      <w:r w:rsidR="000354E8">
        <w:rPr>
          <w:sz w:val="28"/>
          <w:szCs w:val="28"/>
        </w:rPr>
        <w:t>ерации» и утвержденными данным п</w:t>
      </w:r>
      <w:r w:rsidRPr="00BC7DBE">
        <w:rPr>
          <w:sz w:val="28"/>
          <w:szCs w:val="28"/>
        </w:rPr>
        <w:t>остановлением Правилами осуществления в 2013 году за счет средств федерального бюджета бюджетных инвестиций (капитальных вложений) в объекты капитального строительства государственной собственности Российской Федерации федеральных бюджетных и автономных учреждений, федеральных государственных унитарных предприятий. Из двух механизмов – передача полномочий государственного заказчика и предоставление субсидий – был выбран второй, как наиболее подходящий к реализации.</w:t>
      </w:r>
    </w:p>
    <w:p w:rsidR="00EF7D1F" w:rsidRPr="00BC7DBE" w:rsidRDefault="00EF7D1F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Федеральным законом от 28.12.2013 № 418-ФЗ внесены изменения в Бюджетный кодекс Российской Федерации, закрепляющие вышеуказанные два механизма предоставления бюджетных инвестиций, а Постановлениями Правительства Российской Федерации от 09.01.2014 №№ 13 – 16 утверждены порядки реализации данных механизмов предоставления бюджетных инвестиций.</w:t>
      </w:r>
    </w:p>
    <w:p w:rsidR="00EF7D1F" w:rsidRPr="00BC7DBE" w:rsidRDefault="00EF7D1F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При этом порядки предоставления бюджетных инвестиций значительно изменились по сравнению с </w:t>
      </w:r>
      <w:proofErr w:type="gramStart"/>
      <w:r w:rsidRPr="00BC7DBE">
        <w:rPr>
          <w:sz w:val="28"/>
          <w:szCs w:val="28"/>
        </w:rPr>
        <w:t>действовавшими</w:t>
      </w:r>
      <w:proofErr w:type="gramEnd"/>
      <w:r w:rsidRPr="00BC7DBE">
        <w:rPr>
          <w:sz w:val="28"/>
          <w:szCs w:val="28"/>
        </w:rPr>
        <w:t xml:space="preserve"> в 2013 году.</w:t>
      </w:r>
    </w:p>
    <w:p w:rsidR="00EF7D1F" w:rsidRPr="00BC7DBE" w:rsidRDefault="00EF7D1F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C7DBE">
        <w:rPr>
          <w:sz w:val="28"/>
          <w:szCs w:val="28"/>
        </w:rPr>
        <w:t>Так, статьей 78.1 Бюджетного кодекса Российской Федерации и Правилами принятия решений о предоставлении субсидии из федерального бюджета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(далее – Правила по субсидиям), утвержден</w:t>
      </w:r>
      <w:r w:rsidR="000354E8">
        <w:rPr>
          <w:sz w:val="28"/>
          <w:szCs w:val="28"/>
        </w:rPr>
        <w:t>ными п</w:t>
      </w:r>
      <w:r w:rsidRPr="00BC7DBE">
        <w:rPr>
          <w:sz w:val="28"/>
          <w:szCs w:val="28"/>
        </w:rPr>
        <w:t>остановлением Правительства Российской Федерации от 09.01.2014 № 14, предусматривается издание отдельного решения Правительства Российской Федерации о предоставлении</w:t>
      </w:r>
      <w:proofErr w:type="gramEnd"/>
      <w:r w:rsidRPr="00BC7DBE">
        <w:rPr>
          <w:sz w:val="28"/>
          <w:szCs w:val="28"/>
        </w:rPr>
        <w:t xml:space="preserve"> субсидий либо внесение изменений в уже принятые решения. </w:t>
      </w:r>
      <w:r w:rsidR="00184B76" w:rsidRPr="00BC7DBE">
        <w:rPr>
          <w:sz w:val="28"/>
          <w:szCs w:val="28"/>
        </w:rPr>
        <w:t>В данной ситуации</w:t>
      </w:r>
      <w:r w:rsidRPr="00BC7DBE">
        <w:rPr>
          <w:sz w:val="28"/>
          <w:szCs w:val="28"/>
        </w:rPr>
        <w:t xml:space="preserve"> </w:t>
      </w:r>
      <w:proofErr w:type="spellStart"/>
      <w:r w:rsidRPr="00BC7DBE">
        <w:rPr>
          <w:sz w:val="28"/>
          <w:szCs w:val="28"/>
        </w:rPr>
        <w:t>Росавиации</w:t>
      </w:r>
      <w:proofErr w:type="spellEnd"/>
      <w:r w:rsidRPr="00BC7DBE">
        <w:rPr>
          <w:sz w:val="28"/>
          <w:szCs w:val="28"/>
        </w:rPr>
        <w:t xml:space="preserve"> требуется внесение изменений во все федеральные </w:t>
      </w:r>
      <w:r w:rsidRPr="00BC7DBE">
        <w:rPr>
          <w:sz w:val="28"/>
          <w:szCs w:val="28"/>
        </w:rPr>
        <w:lastRenderedPageBreak/>
        <w:t>целевые программы и указание в них механизма финансирования путем предоставления субсидии. В 2013 году такого требования не было.</w:t>
      </w:r>
    </w:p>
    <w:p w:rsidR="00EF7D1F" w:rsidRPr="00BC7DBE" w:rsidRDefault="00EF7D1F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Следует отметить, что в Правилах по субсидиям появилось и ещё одно нововведение. В соответствии с пунктом 6 данных правил субсидия, предоставляемая предприятию, не направляется на финансовое обеспечение следующих работ:</w:t>
      </w:r>
    </w:p>
    <w:p w:rsidR="00EF7D1F" w:rsidRPr="00BC7DBE" w:rsidRDefault="00EF7D1F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а) разработка проектной документации на объекты капитального строительства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социально-культурного и бытового назначения), и проведение инженерных изысканий, выполняемых для подготовки такой проектной документации;</w:t>
      </w:r>
    </w:p>
    <w:p w:rsidR="00EF7D1F" w:rsidRPr="00BC7DBE" w:rsidRDefault="00EF7D1F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б) проведение технологического и ценового аудита инвестиционных проектов в отношении объектов капитального строительства;</w:t>
      </w:r>
    </w:p>
    <w:p w:rsidR="00EF7D1F" w:rsidRPr="00BC7DBE" w:rsidRDefault="00EF7D1F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в) проведение государственной экспертизы проектной документации и результатов инженерных изысканий;</w:t>
      </w:r>
    </w:p>
    <w:p w:rsidR="00EF7D1F" w:rsidRPr="00BC7DBE" w:rsidRDefault="00EF7D1F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г) проведение </w:t>
      </w:r>
      <w:proofErr w:type="gramStart"/>
      <w:r w:rsidRPr="00BC7DBE">
        <w:rPr>
          <w:sz w:val="28"/>
          <w:szCs w:val="28"/>
        </w:rPr>
        <w:t>проверки достоверности определения сметной стоимости объектов капитального</w:t>
      </w:r>
      <w:proofErr w:type="gramEnd"/>
      <w:r w:rsidRPr="00BC7DBE">
        <w:rPr>
          <w:sz w:val="28"/>
          <w:szCs w:val="28"/>
        </w:rPr>
        <w:t xml:space="preserve"> строительства, финансовое обеспечение строительства (реконструкции, в том числе с элементами реставрации, технического перевооружения) которых планируется осуществлять с использованием субсидии.</w:t>
      </w:r>
    </w:p>
    <w:p w:rsidR="00EF7D1F" w:rsidRPr="00BC7DBE" w:rsidRDefault="00EF7D1F" w:rsidP="00A933EE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C7DBE">
        <w:rPr>
          <w:sz w:val="28"/>
          <w:szCs w:val="28"/>
        </w:rPr>
        <w:t>Кроме того, в соответствии с пунктом 13 Правил по субсидиям главный распорядитель одновременно с проектом решения представляет в Минэкономразвития России и Минфин России расчет объема эксплуатационных расходов, необходимых для содержания объекта капитального строительства или объекта недвижимого имущества после ввода его в эксплуатацию (приобретения), и источники их финансового обеспечения с представлением документов и материалов, обосновывающих указанные расчеты.</w:t>
      </w:r>
      <w:proofErr w:type="gramEnd"/>
      <w:r w:rsidRPr="00BC7DBE">
        <w:rPr>
          <w:sz w:val="28"/>
          <w:szCs w:val="28"/>
        </w:rPr>
        <w:t xml:space="preserve"> Для предприятий источником финансового обеспечения эксплуатационных расходов не могут являться средства, предоставляемые из федерального бюджета. </w:t>
      </w:r>
    </w:p>
    <w:p w:rsidR="00EF7D1F" w:rsidRPr="00BC7DBE" w:rsidRDefault="00EF7D1F" w:rsidP="00A933EE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C7DBE">
        <w:rPr>
          <w:sz w:val="28"/>
          <w:szCs w:val="28"/>
        </w:rPr>
        <w:lastRenderedPageBreak/>
        <w:t xml:space="preserve">Учитывая изложенное, а также в целях скорейшего снятия всех ограничений по финансированию объектов капитального строительства, </w:t>
      </w:r>
      <w:proofErr w:type="spellStart"/>
      <w:r w:rsidRPr="00BC7DBE">
        <w:rPr>
          <w:sz w:val="28"/>
          <w:szCs w:val="28"/>
        </w:rPr>
        <w:t>Росавиация</w:t>
      </w:r>
      <w:proofErr w:type="spellEnd"/>
      <w:r w:rsidRPr="00BC7DBE">
        <w:rPr>
          <w:sz w:val="28"/>
          <w:szCs w:val="28"/>
        </w:rPr>
        <w:t>, руководствуясь пунктом 2 постановления Правительства Российской Федерации от 09.01.2014 № 13 «Об утверждении Правил осуществления капитальных вложений в объекты государственной собственности Российской Федерации за счет средств федерального бюджета», приняла решение об изменении способа финансового обеспечения осуществления капитальных вложений с субсидирования на механизм  передачи застройщикам полномочий</w:t>
      </w:r>
      <w:proofErr w:type="gramEnd"/>
      <w:r w:rsidRPr="00BC7DBE">
        <w:rPr>
          <w:sz w:val="28"/>
          <w:szCs w:val="28"/>
        </w:rPr>
        <w:t xml:space="preserve"> государственного заказчика.</w:t>
      </w:r>
    </w:p>
    <w:p w:rsidR="00EF7D1F" w:rsidRPr="00BC7DBE" w:rsidRDefault="00EF7D1F" w:rsidP="00A933EE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C7DBE">
        <w:rPr>
          <w:sz w:val="28"/>
          <w:szCs w:val="28"/>
        </w:rPr>
        <w:t>В этих целях Минтрансом России письмом от 17.01.2014 № ОБ-21/338 в адрес Минэкономразвития России были направлены предложения по внесению изменений в федеральную адресную инвестиционную программу на 2014 год и на плановый период 2015 и 2016 годов в части изменением вида расходов по объектам с 466 «Субсидии 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</w:t>
      </w:r>
      <w:proofErr w:type="gramEnd"/>
      <w:r w:rsidRPr="00BC7DBE">
        <w:rPr>
          <w:sz w:val="28"/>
          <w:szCs w:val="28"/>
        </w:rPr>
        <w:t xml:space="preserve"> предприятиям» на 414 «Бюджетные инвестиции в объекты капитального строительства государственной (муниципальной) собственности».</w:t>
      </w:r>
    </w:p>
    <w:p w:rsidR="00EF7D1F" w:rsidRPr="00BC7DBE" w:rsidRDefault="00EF7D1F" w:rsidP="00A933EE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Данные предложения были согласованы Минэкономразвития России и письмом от 31.01.2014 № 1551-ОС/Д17и направлены в Минфин России.</w:t>
      </w:r>
    </w:p>
    <w:p w:rsidR="00EF7D1F" w:rsidRPr="00BC7DBE" w:rsidRDefault="00EF7D1F" w:rsidP="00A933EE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Письмом от 12.02.2014 № 16-08-07/5592 Минфин России отказал в согласовании данных изменений, сообщив, что изменение вида расходов можно осуществить только путем внесения изменений в лимиты бюджетных обязательств. Письмом от 14.02.2014 № 2720-ОС/Д17и Минэкономразвития </w:t>
      </w:r>
      <w:r w:rsidR="00184B76" w:rsidRPr="00BC7DBE">
        <w:rPr>
          <w:sz w:val="28"/>
          <w:szCs w:val="28"/>
        </w:rPr>
        <w:t>России сообщило</w:t>
      </w:r>
      <w:r w:rsidRPr="00BC7DBE">
        <w:rPr>
          <w:sz w:val="28"/>
          <w:szCs w:val="28"/>
        </w:rPr>
        <w:t xml:space="preserve"> </w:t>
      </w:r>
      <w:proofErr w:type="gramStart"/>
      <w:r w:rsidRPr="00BC7DBE">
        <w:rPr>
          <w:sz w:val="28"/>
          <w:szCs w:val="28"/>
        </w:rPr>
        <w:t>в Минтранс России о невозможности внесения изменений в федеральную адресную инвестиционную программу до внесения изменений в лимиты</w:t>
      </w:r>
      <w:proofErr w:type="gramEnd"/>
      <w:r w:rsidRPr="00BC7DBE">
        <w:rPr>
          <w:sz w:val="28"/>
          <w:szCs w:val="28"/>
        </w:rPr>
        <w:t xml:space="preserve"> бюджетных обязательств.</w:t>
      </w:r>
    </w:p>
    <w:p w:rsidR="00EF7D1F" w:rsidRPr="00BC7DBE" w:rsidRDefault="00EF7D1F" w:rsidP="00A933EE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Таким образом, </w:t>
      </w:r>
      <w:proofErr w:type="spellStart"/>
      <w:r w:rsidRPr="00BC7DBE">
        <w:rPr>
          <w:sz w:val="28"/>
          <w:szCs w:val="28"/>
        </w:rPr>
        <w:t>Росавиации</w:t>
      </w:r>
      <w:proofErr w:type="spellEnd"/>
      <w:r w:rsidRPr="00BC7DBE">
        <w:rPr>
          <w:sz w:val="28"/>
          <w:szCs w:val="28"/>
        </w:rPr>
        <w:t xml:space="preserve"> было предложено:</w:t>
      </w:r>
    </w:p>
    <w:p w:rsidR="00EF7D1F" w:rsidRPr="00BC7DBE" w:rsidRDefault="00184B76" w:rsidP="00A933EE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-</w:t>
      </w:r>
      <w:r w:rsidRPr="00BC7DBE">
        <w:rPr>
          <w:sz w:val="28"/>
          <w:szCs w:val="28"/>
        </w:rPr>
        <w:tab/>
      </w:r>
      <w:r w:rsidR="00EF7D1F" w:rsidRPr="00BC7DBE">
        <w:rPr>
          <w:sz w:val="28"/>
          <w:szCs w:val="28"/>
        </w:rPr>
        <w:t>внести изменения в федеральные целевые программы, указав механизм финансирования – предоставление субсидий;</w:t>
      </w:r>
    </w:p>
    <w:p w:rsidR="00EF7D1F" w:rsidRPr="00BC7DBE" w:rsidRDefault="00184B76" w:rsidP="00A933EE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lastRenderedPageBreak/>
        <w:t>-</w:t>
      </w:r>
      <w:r w:rsidRPr="00BC7DBE">
        <w:rPr>
          <w:sz w:val="28"/>
          <w:szCs w:val="28"/>
        </w:rPr>
        <w:tab/>
      </w:r>
      <w:r w:rsidR="00EF7D1F" w:rsidRPr="00BC7DBE">
        <w:rPr>
          <w:sz w:val="28"/>
          <w:szCs w:val="28"/>
        </w:rPr>
        <w:t>дождаться разблокировки Минфином России лимитов бюджетных обязательств и внести изменения в лимиты бюджетных обязательств в части смены вида расходов;</w:t>
      </w:r>
    </w:p>
    <w:p w:rsidR="00EF7D1F" w:rsidRPr="00BC7DBE" w:rsidRDefault="00184B76" w:rsidP="00A933EE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-</w:t>
      </w:r>
      <w:r w:rsidRPr="00BC7DBE">
        <w:rPr>
          <w:sz w:val="28"/>
          <w:szCs w:val="28"/>
        </w:rPr>
        <w:tab/>
      </w:r>
      <w:r w:rsidR="00EF7D1F" w:rsidRPr="00BC7DBE">
        <w:rPr>
          <w:sz w:val="28"/>
          <w:szCs w:val="28"/>
        </w:rPr>
        <w:t>внести изменения в федеральную адресную инвестиционную программу в части смены вида расходов;</w:t>
      </w:r>
    </w:p>
    <w:p w:rsidR="00EF7D1F" w:rsidRDefault="00184B76" w:rsidP="00A933EE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-</w:t>
      </w:r>
      <w:r w:rsidRPr="00BC7DBE">
        <w:rPr>
          <w:sz w:val="28"/>
          <w:szCs w:val="28"/>
        </w:rPr>
        <w:tab/>
      </w:r>
      <w:r w:rsidR="00EF7D1F" w:rsidRPr="00BC7DBE">
        <w:rPr>
          <w:sz w:val="28"/>
          <w:szCs w:val="28"/>
        </w:rPr>
        <w:t>внести изменения в федеральные целевые программы, указав механизм финансирования – предоставление бюджетных инвестиций.</w:t>
      </w:r>
    </w:p>
    <w:p w:rsidR="00E86A23" w:rsidRPr="00720E1A" w:rsidRDefault="00E86A23" w:rsidP="00E86A23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20E1A">
        <w:rPr>
          <w:sz w:val="28"/>
          <w:szCs w:val="28"/>
        </w:rPr>
        <w:t xml:space="preserve">Минфин России казначейским уведомлением от 17.01.2014 № 107/003 довел до </w:t>
      </w:r>
      <w:proofErr w:type="spellStart"/>
      <w:r w:rsidRPr="00720E1A">
        <w:rPr>
          <w:sz w:val="28"/>
          <w:szCs w:val="28"/>
        </w:rPr>
        <w:t>Росавиации</w:t>
      </w:r>
      <w:proofErr w:type="spellEnd"/>
      <w:r w:rsidRPr="00720E1A">
        <w:rPr>
          <w:sz w:val="28"/>
          <w:szCs w:val="28"/>
        </w:rPr>
        <w:t xml:space="preserve"> лимиты бюджетных обязательств по объектам. </w:t>
      </w:r>
    </w:p>
    <w:p w:rsidR="00EF7D1F" w:rsidRPr="00720E1A" w:rsidRDefault="00EF7D1F" w:rsidP="00A933EE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20E1A">
        <w:rPr>
          <w:sz w:val="28"/>
          <w:szCs w:val="28"/>
        </w:rPr>
        <w:t>Минтранс России письмом от 18.02.2014 № ОБ-21/1799 обратился в Минфин России с просьбой о повторном рассмотрении возможности внесения изменений в федеральную адресную инвестиционную программу.</w:t>
      </w:r>
    </w:p>
    <w:p w:rsidR="00EF7D1F" w:rsidRPr="00BC7DBE" w:rsidRDefault="00EF7D1F" w:rsidP="00A933EE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Данные предложения были согласованы Минэкономразвития России и направлены в Минфин России письмом от 14.03.2014 № Д17и-83.</w:t>
      </w:r>
    </w:p>
    <w:p w:rsidR="00EF7D1F" w:rsidRPr="00BC7DBE" w:rsidRDefault="00EF7D1F" w:rsidP="00A933EE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31.03.2014 Минфин России казначейским уведомлением № 107/009 довел до </w:t>
      </w:r>
      <w:proofErr w:type="spellStart"/>
      <w:r w:rsidRPr="00BC7DBE">
        <w:rPr>
          <w:sz w:val="28"/>
          <w:szCs w:val="28"/>
        </w:rPr>
        <w:t>Росавиации</w:t>
      </w:r>
      <w:proofErr w:type="spellEnd"/>
      <w:r w:rsidRPr="00BC7DBE">
        <w:rPr>
          <w:sz w:val="28"/>
          <w:szCs w:val="28"/>
        </w:rPr>
        <w:t xml:space="preserve"> лимиты бюджетных обязательств по измененному виду расходов.</w:t>
      </w:r>
    </w:p>
    <w:p w:rsidR="00EF7D1F" w:rsidRPr="00BC7DBE" w:rsidRDefault="00EF7D1F" w:rsidP="00A933EE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C7DBE">
        <w:rPr>
          <w:sz w:val="28"/>
          <w:szCs w:val="28"/>
        </w:rPr>
        <w:t xml:space="preserve">Несогласованность действий Минфина России и Минэкономразвития России по реализации порядка осуществления бюджетных инвестиций в 2014 году фактически привела к сдвигу срока начала реализации мероприятий федеральной адресной инвестиционной программы на 2014 год и на плановый период 2015 и 2016 годов на четыре месяца и, таким образом, срыву срока ввода в эксплуатацию в 2014 году ряда объектов </w:t>
      </w:r>
      <w:r w:rsidR="00184B76" w:rsidRPr="00BC7DBE">
        <w:rPr>
          <w:sz w:val="28"/>
          <w:szCs w:val="28"/>
        </w:rPr>
        <w:t>П</w:t>
      </w:r>
      <w:r w:rsidRPr="00BC7DBE">
        <w:rPr>
          <w:sz w:val="28"/>
          <w:szCs w:val="28"/>
        </w:rPr>
        <w:t>рограммы.</w:t>
      </w:r>
      <w:proofErr w:type="gramEnd"/>
    </w:p>
    <w:p w:rsidR="00EF7D1F" w:rsidRPr="00F86819" w:rsidRDefault="00EF7D1F" w:rsidP="00A933EE">
      <w:pPr>
        <w:pStyle w:val="Style9"/>
        <w:widowControl/>
        <w:shd w:val="clear" w:color="auto" w:fill="FFFFFF" w:themeFill="background1"/>
        <w:tabs>
          <w:tab w:val="left" w:pos="888"/>
        </w:tabs>
        <w:spacing w:line="360" w:lineRule="auto"/>
        <w:ind w:firstLine="709"/>
        <w:rPr>
          <w:sz w:val="28"/>
          <w:szCs w:val="28"/>
          <w:u w:val="single"/>
        </w:rPr>
      </w:pPr>
      <w:r w:rsidRPr="00F86819">
        <w:rPr>
          <w:sz w:val="28"/>
          <w:szCs w:val="28"/>
          <w:u w:val="single"/>
        </w:rPr>
        <w:t>Направление «Развитие единой системы авиационно-космического поиска и спасания»</w:t>
      </w:r>
      <w:r w:rsidR="00184B76" w:rsidRPr="00F86819">
        <w:rPr>
          <w:sz w:val="28"/>
          <w:szCs w:val="28"/>
          <w:u w:val="single"/>
        </w:rPr>
        <w:t>.</w:t>
      </w:r>
    </w:p>
    <w:p w:rsidR="00EF7D1F" w:rsidRPr="00BC7DBE" w:rsidRDefault="00EF7D1F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За время, прошедшее с момента заключения </w:t>
      </w:r>
      <w:r w:rsidRPr="00BC7DBE">
        <w:rPr>
          <w:color w:val="000000"/>
          <w:spacing w:val="-8"/>
          <w:sz w:val="28"/>
          <w:szCs w:val="28"/>
        </w:rPr>
        <w:t xml:space="preserve">договора строительного подряда от </w:t>
      </w:r>
      <w:r w:rsidRPr="00BC7DBE">
        <w:rPr>
          <w:sz w:val="28"/>
          <w:szCs w:val="28"/>
        </w:rPr>
        <w:t xml:space="preserve">26.06.2013 № 15-06-13 по </w:t>
      </w:r>
      <w:r w:rsidR="00184B76" w:rsidRPr="00BC7DBE">
        <w:rPr>
          <w:sz w:val="28"/>
          <w:szCs w:val="28"/>
        </w:rPr>
        <w:t>объекту «Строительство зданий и сооружений для размещения авиационного поисково-спасательного центра с координационным центром поиска и спасания</w:t>
      </w:r>
      <w:r w:rsidRPr="00BC7DBE">
        <w:rPr>
          <w:sz w:val="28"/>
          <w:szCs w:val="28"/>
        </w:rPr>
        <w:t xml:space="preserve">, </w:t>
      </w:r>
      <w:proofErr w:type="gramStart"/>
      <w:r w:rsidRPr="00BC7DBE">
        <w:rPr>
          <w:sz w:val="28"/>
          <w:szCs w:val="28"/>
        </w:rPr>
        <w:t>г</w:t>
      </w:r>
      <w:proofErr w:type="gramEnd"/>
      <w:r w:rsidRPr="00BC7DBE">
        <w:rPr>
          <w:sz w:val="28"/>
          <w:szCs w:val="28"/>
        </w:rPr>
        <w:t>.</w:t>
      </w:r>
      <w:r w:rsidR="00807FBB">
        <w:rPr>
          <w:sz w:val="28"/>
          <w:szCs w:val="28"/>
        </w:rPr>
        <w:t xml:space="preserve"> </w:t>
      </w:r>
      <w:r w:rsidRPr="00BC7DBE">
        <w:rPr>
          <w:sz w:val="28"/>
          <w:szCs w:val="28"/>
        </w:rPr>
        <w:t>Хабаровск</w:t>
      </w:r>
      <w:r w:rsidR="00184B76" w:rsidRPr="00BC7DBE">
        <w:rPr>
          <w:sz w:val="28"/>
          <w:szCs w:val="28"/>
        </w:rPr>
        <w:t>»</w:t>
      </w:r>
      <w:r w:rsidRPr="00BC7DBE">
        <w:rPr>
          <w:sz w:val="28"/>
          <w:szCs w:val="28"/>
        </w:rPr>
        <w:t xml:space="preserve"> </w:t>
      </w:r>
      <w:r w:rsidR="003C6766" w:rsidRPr="00BC7DBE">
        <w:rPr>
          <w:sz w:val="28"/>
          <w:szCs w:val="28"/>
        </w:rPr>
        <w:t xml:space="preserve">(далее – АПСЦ, г. Хабаровск) </w:t>
      </w:r>
      <w:r w:rsidRPr="00BC7DBE">
        <w:rPr>
          <w:sz w:val="28"/>
          <w:szCs w:val="28"/>
        </w:rPr>
        <w:t xml:space="preserve">ОАО «Концерн ПВО «Алмаз-Антей» фактически не приступил к его исполнению. Все запросы </w:t>
      </w:r>
      <w:r w:rsidR="00BC7DBE" w:rsidRPr="00BC7DBE">
        <w:rPr>
          <w:sz w:val="28"/>
          <w:szCs w:val="28"/>
        </w:rPr>
        <w:t xml:space="preserve">ФБУ «Служба ЕС АКПС» (далее – </w:t>
      </w:r>
      <w:r w:rsidRPr="00BC7DBE">
        <w:rPr>
          <w:sz w:val="28"/>
          <w:szCs w:val="28"/>
        </w:rPr>
        <w:t>Учреждения</w:t>
      </w:r>
      <w:r w:rsidR="00BC7DBE" w:rsidRPr="00BC7DBE">
        <w:rPr>
          <w:sz w:val="28"/>
          <w:szCs w:val="28"/>
        </w:rPr>
        <w:t>)</w:t>
      </w:r>
      <w:r w:rsidRPr="00BC7DBE">
        <w:rPr>
          <w:sz w:val="28"/>
          <w:szCs w:val="28"/>
        </w:rPr>
        <w:t xml:space="preserve"> (письма от 05.08.2013 </w:t>
      </w:r>
      <w:r w:rsidRPr="00BC7DBE">
        <w:rPr>
          <w:sz w:val="28"/>
          <w:szCs w:val="28"/>
        </w:rPr>
        <w:lastRenderedPageBreak/>
        <w:t>№№ 375 и 376, от 23.08.20</w:t>
      </w:r>
      <w:r w:rsidR="00835B95">
        <w:rPr>
          <w:sz w:val="28"/>
          <w:szCs w:val="28"/>
        </w:rPr>
        <w:t xml:space="preserve">13 № 412, от 01.11.2013 № 554) </w:t>
      </w:r>
      <w:r w:rsidRPr="00BC7DBE">
        <w:rPr>
          <w:sz w:val="28"/>
          <w:szCs w:val="28"/>
        </w:rPr>
        <w:t xml:space="preserve">о ходе работ оставлены без внимания. </w:t>
      </w:r>
    </w:p>
    <w:p w:rsidR="00EF7D1F" w:rsidRPr="00BC7DBE" w:rsidRDefault="00EF7D1F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C7DBE">
        <w:rPr>
          <w:sz w:val="28"/>
          <w:szCs w:val="28"/>
        </w:rPr>
        <w:t xml:space="preserve">В целях осуществления строительства в 2014 году объекта «Строительство зданий и сооружений для размещения авиационного поисково-спасательного центра с координационным центром поиска и спасания, г. Хабаровск» </w:t>
      </w:r>
      <w:r w:rsidR="00BC7DBE" w:rsidRPr="00BC7DBE">
        <w:rPr>
          <w:sz w:val="28"/>
          <w:szCs w:val="28"/>
        </w:rPr>
        <w:t>Учреждение</w:t>
      </w:r>
      <w:r w:rsidRPr="00BC7DBE">
        <w:rPr>
          <w:sz w:val="28"/>
          <w:szCs w:val="28"/>
        </w:rPr>
        <w:t xml:space="preserve"> письмом от 13.01.2014 № 14 проинформировало ОАО «Концерн ПВО «Алмаз-Антей» об объеме финансирования договора строительного подряда от 26.06.2013 № 15-06-13 (далее – Договор) и запросило представить не позднее 23.01.2014  дополнительное соглашение №</w:t>
      </w:r>
      <w:r w:rsidR="003C6766" w:rsidRPr="00BC7DBE">
        <w:rPr>
          <w:sz w:val="28"/>
          <w:szCs w:val="28"/>
        </w:rPr>
        <w:t xml:space="preserve"> </w:t>
      </w:r>
      <w:r w:rsidRPr="00BC7DBE">
        <w:rPr>
          <w:sz w:val="28"/>
          <w:szCs w:val="28"/>
        </w:rPr>
        <w:t>2 к Договору (далее – Соглашение) по</w:t>
      </w:r>
      <w:proofErr w:type="gramEnd"/>
      <w:r w:rsidRPr="00BC7DBE">
        <w:rPr>
          <w:sz w:val="28"/>
          <w:szCs w:val="28"/>
        </w:rPr>
        <w:t xml:space="preserve"> выполняемым в 2014 году работам. Ответ от Концерна не был получен. По вопросу затягивания в оформлении Соглашения в Концерн направлена претензия от 27.02.2014 за № 92. Письмом от 04.03.2014 № 106 в Концерн направлена оферта – оформленное Учреждением Соглашение с требованием подписать и вернуть его в Учреждение не позднее 07.03.2014. Ответ от Концерна не получен, что свидетельствует о попытке уклонения Концерна от исполнения Договора.</w:t>
      </w:r>
    </w:p>
    <w:p w:rsidR="00EF7D1F" w:rsidRPr="00BC7DBE" w:rsidRDefault="00EF7D1F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На обращение </w:t>
      </w:r>
      <w:proofErr w:type="spellStart"/>
      <w:r w:rsidRPr="00BC7DBE">
        <w:rPr>
          <w:sz w:val="28"/>
          <w:szCs w:val="28"/>
        </w:rPr>
        <w:t>Росав</w:t>
      </w:r>
      <w:r w:rsidR="00835B95">
        <w:rPr>
          <w:sz w:val="28"/>
          <w:szCs w:val="28"/>
        </w:rPr>
        <w:t>иации</w:t>
      </w:r>
      <w:proofErr w:type="spellEnd"/>
      <w:r w:rsidR="00835B95">
        <w:rPr>
          <w:sz w:val="28"/>
          <w:szCs w:val="28"/>
        </w:rPr>
        <w:t xml:space="preserve"> от 03.03.2014 № 3.08-167 </w:t>
      </w:r>
      <w:r w:rsidRPr="00BC7DBE">
        <w:rPr>
          <w:sz w:val="28"/>
          <w:szCs w:val="28"/>
        </w:rPr>
        <w:t xml:space="preserve">в ОАО «Концерн ПВО «Алмаз-Антей» с требованием представить доклад о ходе работ и оформленное Соглашение в срок до 07.03.2014 ответ не поступил. Руководитель </w:t>
      </w:r>
      <w:proofErr w:type="spellStart"/>
      <w:r w:rsidRPr="00BC7DBE">
        <w:rPr>
          <w:sz w:val="28"/>
          <w:szCs w:val="28"/>
        </w:rPr>
        <w:t>Росавиации</w:t>
      </w:r>
      <w:proofErr w:type="spellEnd"/>
      <w:r w:rsidRPr="00BC7DBE">
        <w:rPr>
          <w:sz w:val="28"/>
          <w:szCs w:val="28"/>
        </w:rPr>
        <w:t xml:space="preserve"> А.В. </w:t>
      </w:r>
      <w:proofErr w:type="spellStart"/>
      <w:r w:rsidRPr="00BC7DBE">
        <w:rPr>
          <w:sz w:val="28"/>
          <w:szCs w:val="28"/>
        </w:rPr>
        <w:t>Нерадько</w:t>
      </w:r>
      <w:proofErr w:type="spellEnd"/>
      <w:r w:rsidRPr="00BC7DBE">
        <w:rPr>
          <w:sz w:val="28"/>
          <w:szCs w:val="28"/>
        </w:rPr>
        <w:t xml:space="preserve"> письмом от 19.03.2014 № АН</w:t>
      </w:r>
      <w:proofErr w:type="gramStart"/>
      <w:r w:rsidRPr="00BC7DBE">
        <w:rPr>
          <w:sz w:val="28"/>
          <w:szCs w:val="28"/>
        </w:rPr>
        <w:t>1</w:t>
      </w:r>
      <w:proofErr w:type="gramEnd"/>
      <w:r w:rsidRPr="00BC7DBE">
        <w:rPr>
          <w:sz w:val="28"/>
          <w:szCs w:val="28"/>
        </w:rPr>
        <w:t xml:space="preserve">.08-975 потребовал направить не позднее 03.04.2014 подписанное Концерном Соглашение. Ответ от Концерна так же не получен. ОАО </w:t>
      </w:r>
      <w:r w:rsidR="003C6766" w:rsidRPr="00BC7DBE">
        <w:rPr>
          <w:sz w:val="28"/>
          <w:szCs w:val="28"/>
        </w:rPr>
        <w:t>«</w:t>
      </w:r>
      <w:r w:rsidRPr="00BC7DBE">
        <w:rPr>
          <w:sz w:val="28"/>
          <w:szCs w:val="28"/>
        </w:rPr>
        <w:t>Концерн ПВО</w:t>
      </w:r>
      <w:r w:rsidR="003C6766" w:rsidRPr="00BC7DBE">
        <w:rPr>
          <w:sz w:val="28"/>
          <w:szCs w:val="28"/>
        </w:rPr>
        <w:t xml:space="preserve"> «</w:t>
      </w:r>
      <w:r w:rsidRPr="00BC7DBE">
        <w:rPr>
          <w:sz w:val="28"/>
          <w:szCs w:val="28"/>
        </w:rPr>
        <w:t>Алмаз-Антей</w:t>
      </w:r>
      <w:r w:rsidR="003C6766" w:rsidRPr="00BC7DBE">
        <w:rPr>
          <w:sz w:val="28"/>
          <w:szCs w:val="28"/>
        </w:rPr>
        <w:t>»</w:t>
      </w:r>
      <w:r w:rsidRPr="00BC7DBE">
        <w:rPr>
          <w:sz w:val="28"/>
          <w:szCs w:val="28"/>
        </w:rPr>
        <w:t xml:space="preserve"> письмом от 31.03.2014</w:t>
      </w:r>
      <w:r w:rsidR="003C6766" w:rsidRPr="00BC7DBE">
        <w:rPr>
          <w:sz w:val="28"/>
          <w:szCs w:val="28"/>
        </w:rPr>
        <w:br/>
      </w:r>
      <w:r w:rsidRPr="00BC7DBE">
        <w:rPr>
          <w:sz w:val="28"/>
          <w:szCs w:val="28"/>
        </w:rPr>
        <w:t>№</w:t>
      </w:r>
      <w:r w:rsidR="003C6766" w:rsidRPr="00BC7DBE">
        <w:rPr>
          <w:sz w:val="28"/>
          <w:szCs w:val="28"/>
        </w:rPr>
        <w:t xml:space="preserve"> 23-04/4419 </w:t>
      </w:r>
      <w:r w:rsidRPr="00BC7DBE">
        <w:rPr>
          <w:sz w:val="28"/>
          <w:szCs w:val="28"/>
        </w:rPr>
        <w:t>предлагает по соглашению сторон расторгнуть договор</w:t>
      </w:r>
      <w:r w:rsidR="003C6766" w:rsidRPr="00BC7DBE">
        <w:rPr>
          <w:sz w:val="28"/>
          <w:szCs w:val="28"/>
        </w:rPr>
        <w:t xml:space="preserve"> строительного подряда</w:t>
      </w:r>
      <w:r w:rsidRPr="00BC7DBE">
        <w:rPr>
          <w:sz w:val="28"/>
          <w:szCs w:val="28"/>
        </w:rPr>
        <w:t xml:space="preserve"> от 26.06.2013 №</w:t>
      </w:r>
      <w:r w:rsidR="003C6766" w:rsidRPr="00BC7DBE">
        <w:rPr>
          <w:sz w:val="28"/>
          <w:szCs w:val="28"/>
        </w:rPr>
        <w:t xml:space="preserve"> </w:t>
      </w:r>
      <w:r w:rsidRPr="00BC7DBE">
        <w:rPr>
          <w:sz w:val="28"/>
          <w:szCs w:val="28"/>
        </w:rPr>
        <w:t>15-06-13.</w:t>
      </w:r>
    </w:p>
    <w:p w:rsidR="00EF7D1F" w:rsidRPr="00BC7DBE" w:rsidRDefault="00EF7D1F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Работы по государственному контракту от 13.04.2009 № ГК-105-10</w:t>
      </w:r>
      <w:proofErr w:type="gramStart"/>
      <w:r w:rsidRPr="00BC7DBE">
        <w:rPr>
          <w:sz w:val="28"/>
          <w:szCs w:val="28"/>
        </w:rPr>
        <w:t>/Б</w:t>
      </w:r>
      <w:proofErr w:type="gramEnd"/>
      <w:r w:rsidRPr="00BC7DBE">
        <w:rPr>
          <w:sz w:val="28"/>
          <w:szCs w:val="28"/>
        </w:rPr>
        <w:t xml:space="preserve"> на разработку проектной документации и проведения инженерных изысканий по объекту «Строительство зданий и сооружений для размещения авиационного по</w:t>
      </w:r>
      <w:r w:rsidR="003C6766" w:rsidRPr="00BC7DBE">
        <w:rPr>
          <w:sz w:val="28"/>
          <w:szCs w:val="28"/>
        </w:rPr>
        <w:t xml:space="preserve">исково-спасательного центра, г. </w:t>
      </w:r>
      <w:r w:rsidRPr="00BC7DBE">
        <w:rPr>
          <w:sz w:val="28"/>
          <w:szCs w:val="28"/>
        </w:rPr>
        <w:t xml:space="preserve">Петропавловск-Камчатский» (далее – Контракт) Концерном не выполнены. Проект получил в 2010 году отрицательное заключение </w:t>
      </w:r>
      <w:r w:rsidR="003C6766" w:rsidRPr="00BC7DBE">
        <w:rPr>
          <w:sz w:val="28"/>
          <w:szCs w:val="28"/>
        </w:rPr>
        <w:t>ФАУ «</w:t>
      </w:r>
      <w:proofErr w:type="spellStart"/>
      <w:r w:rsidR="003C6766" w:rsidRPr="00BC7DBE">
        <w:rPr>
          <w:sz w:val="28"/>
          <w:szCs w:val="28"/>
        </w:rPr>
        <w:t>Главгосэкспертизы</w:t>
      </w:r>
      <w:proofErr w:type="spellEnd"/>
      <w:r w:rsidR="003C6766" w:rsidRPr="00BC7DBE">
        <w:rPr>
          <w:sz w:val="28"/>
          <w:szCs w:val="28"/>
        </w:rPr>
        <w:t xml:space="preserve"> России»</w:t>
      </w:r>
      <w:r w:rsidRPr="00BC7DBE">
        <w:rPr>
          <w:sz w:val="28"/>
          <w:szCs w:val="28"/>
        </w:rPr>
        <w:t xml:space="preserve"> по причине превышения сметной стоимости строительства выделенных лимитов финансирования, установленных </w:t>
      </w:r>
      <w:r w:rsidRPr="00BC7DBE">
        <w:rPr>
          <w:sz w:val="28"/>
          <w:szCs w:val="28"/>
        </w:rPr>
        <w:lastRenderedPageBreak/>
        <w:t>Программой. Проводимые Концерном в 2010-2013 годах мероприятия оказались недостаточными для выполнения Контракта по существующему заданию с одновременным выполнением требований по ограничению стоимости строительства.</w:t>
      </w:r>
    </w:p>
    <w:p w:rsidR="00EF7D1F" w:rsidRPr="00BC7DBE" w:rsidRDefault="00EF7D1F" w:rsidP="00A933EE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BC7DBE">
        <w:rPr>
          <w:sz w:val="28"/>
          <w:szCs w:val="28"/>
        </w:rPr>
        <w:t xml:space="preserve">Письмом </w:t>
      </w:r>
      <w:proofErr w:type="spellStart"/>
      <w:r w:rsidRPr="00BC7DBE">
        <w:rPr>
          <w:sz w:val="28"/>
          <w:szCs w:val="28"/>
        </w:rPr>
        <w:t>Росавиации</w:t>
      </w:r>
      <w:proofErr w:type="spellEnd"/>
      <w:r w:rsidRPr="00BC7DBE">
        <w:rPr>
          <w:sz w:val="28"/>
          <w:szCs w:val="28"/>
        </w:rPr>
        <w:t xml:space="preserve"> от 20.02.2014 № 3.08-60 Концерну указано не незамедлительное продолжение работ по устранению замечаний </w:t>
      </w:r>
      <w:r w:rsidR="003C6766" w:rsidRPr="00BC7DBE">
        <w:rPr>
          <w:sz w:val="28"/>
          <w:szCs w:val="28"/>
        </w:rPr>
        <w:t>ФАУ «</w:t>
      </w:r>
      <w:proofErr w:type="spellStart"/>
      <w:r w:rsidR="003C6766" w:rsidRPr="00BC7DBE">
        <w:rPr>
          <w:sz w:val="28"/>
          <w:szCs w:val="28"/>
        </w:rPr>
        <w:t>Главгосэкспертизы</w:t>
      </w:r>
      <w:proofErr w:type="spellEnd"/>
      <w:r w:rsidR="003C6766" w:rsidRPr="00BC7DBE">
        <w:rPr>
          <w:sz w:val="28"/>
          <w:szCs w:val="28"/>
        </w:rPr>
        <w:t xml:space="preserve"> России»</w:t>
      </w:r>
      <w:r w:rsidRPr="00BC7DBE">
        <w:rPr>
          <w:sz w:val="28"/>
          <w:szCs w:val="28"/>
        </w:rPr>
        <w:t xml:space="preserve"> в рамках исполнения обязательств по действующему Контракту, основания для дополнительного финансирования отсутствуют.</w:t>
      </w:r>
    </w:p>
    <w:p w:rsidR="00843146" w:rsidRPr="00BC7DBE" w:rsidRDefault="00446DF1" w:rsidP="00A933EE">
      <w:pPr>
        <w:widowControl w:val="0"/>
        <w:shd w:val="clear" w:color="auto" w:fill="FFFFFF" w:themeFill="background1"/>
        <w:suppressAutoHyphens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BC7DBE">
        <w:rPr>
          <w:i/>
          <w:sz w:val="28"/>
          <w:szCs w:val="28"/>
        </w:rPr>
        <w:t>Росгидромет</w:t>
      </w:r>
      <w:r w:rsidR="00056EF3" w:rsidRPr="00BC7DBE">
        <w:rPr>
          <w:i/>
          <w:sz w:val="28"/>
          <w:szCs w:val="28"/>
        </w:rPr>
        <w:t>.</w:t>
      </w:r>
    </w:p>
    <w:p w:rsidR="00BE53EA" w:rsidRPr="00BC7DBE" w:rsidRDefault="00843146" w:rsidP="00A933EE">
      <w:pPr>
        <w:widowControl w:val="0"/>
        <w:shd w:val="clear" w:color="auto" w:fill="FFFFFF" w:themeFill="background1"/>
        <w:suppressAutoHyphens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BC7DBE">
        <w:rPr>
          <w:sz w:val="28"/>
          <w:szCs w:val="28"/>
        </w:rPr>
        <w:t xml:space="preserve">Замечаний и рекомендаций по итогам реализации Программы за </w:t>
      </w:r>
      <w:r w:rsidRPr="00BC7DBE">
        <w:rPr>
          <w:sz w:val="28"/>
          <w:szCs w:val="28"/>
          <w:lang w:val="en-US"/>
        </w:rPr>
        <w:t>I</w:t>
      </w:r>
      <w:r w:rsidRPr="00BC7DBE">
        <w:rPr>
          <w:sz w:val="28"/>
          <w:szCs w:val="28"/>
        </w:rPr>
        <w:t xml:space="preserve"> квартал 2014 года Росгидромет не имеет</w:t>
      </w:r>
      <w:r w:rsidR="00720E1A">
        <w:rPr>
          <w:sz w:val="28"/>
          <w:szCs w:val="28"/>
        </w:rPr>
        <w:t>.</w:t>
      </w:r>
    </w:p>
    <w:p w:rsidR="00CF01FF" w:rsidRPr="00BC7DBE" w:rsidRDefault="00CF01FF" w:rsidP="00A933EE">
      <w:pPr>
        <w:shd w:val="clear" w:color="auto" w:fill="FFFFFF" w:themeFill="background1"/>
        <w:spacing w:line="360" w:lineRule="auto"/>
        <w:jc w:val="both"/>
        <w:rPr>
          <w:sz w:val="28"/>
          <w:szCs w:val="28"/>
        </w:rPr>
      </w:pPr>
    </w:p>
    <w:p w:rsidR="00843146" w:rsidRPr="00BC7DBE" w:rsidRDefault="00843146" w:rsidP="00A933EE">
      <w:pPr>
        <w:shd w:val="clear" w:color="auto" w:fill="FFFFFF" w:themeFill="background1"/>
        <w:spacing w:line="360" w:lineRule="auto"/>
        <w:jc w:val="both"/>
        <w:rPr>
          <w:sz w:val="28"/>
          <w:szCs w:val="28"/>
        </w:rPr>
      </w:pPr>
    </w:p>
    <w:p w:rsidR="00843146" w:rsidRPr="00BC7DBE" w:rsidRDefault="00843146" w:rsidP="00A933EE">
      <w:pPr>
        <w:shd w:val="clear" w:color="auto" w:fill="FFFFFF" w:themeFill="background1"/>
        <w:spacing w:line="360" w:lineRule="auto"/>
        <w:jc w:val="both"/>
        <w:rPr>
          <w:sz w:val="28"/>
          <w:szCs w:val="28"/>
        </w:rPr>
      </w:pPr>
    </w:p>
    <w:p w:rsidR="004B057F" w:rsidRPr="00BC7DBE" w:rsidRDefault="004B057F" w:rsidP="00A933EE">
      <w:pPr>
        <w:shd w:val="clear" w:color="auto" w:fill="FFFFFF" w:themeFill="background1"/>
        <w:jc w:val="both"/>
        <w:rPr>
          <w:sz w:val="28"/>
          <w:szCs w:val="28"/>
        </w:rPr>
      </w:pPr>
      <w:r w:rsidRPr="00BC7DBE">
        <w:rPr>
          <w:sz w:val="28"/>
          <w:szCs w:val="28"/>
        </w:rPr>
        <w:t xml:space="preserve">Заместитель Министра транспорта </w:t>
      </w:r>
    </w:p>
    <w:p w:rsidR="00A933EE" w:rsidRPr="00BC7DBE" w:rsidRDefault="004B057F">
      <w:pPr>
        <w:shd w:val="clear" w:color="auto" w:fill="FFFFFF" w:themeFill="background1"/>
        <w:jc w:val="both"/>
        <w:rPr>
          <w:sz w:val="28"/>
          <w:szCs w:val="28"/>
        </w:rPr>
      </w:pPr>
      <w:r w:rsidRPr="00BC7DBE">
        <w:rPr>
          <w:sz w:val="28"/>
          <w:szCs w:val="28"/>
        </w:rPr>
        <w:t>Российской Федерации                                                          __________________</w:t>
      </w:r>
    </w:p>
    <w:sectPr w:rsidR="00A933EE" w:rsidRPr="00BC7DBE" w:rsidSect="005413E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276" w:right="851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79D" w:rsidRDefault="0090579D">
      <w:r>
        <w:separator/>
      </w:r>
    </w:p>
  </w:endnote>
  <w:endnote w:type="continuationSeparator" w:id="0">
    <w:p w:rsidR="0090579D" w:rsidRDefault="009057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79D" w:rsidRDefault="0090579D" w:rsidP="00E20897">
    <w:pPr>
      <w:pStyle w:val="ae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0579D" w:rsidRDefault="0090579D" w:rsidP="00E26090">
    <w:pPr>
      <w:pStyle w:val="ae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79D" w:rsidRDefault="0090579D" w:rsidP="00E20897">
    <w:pPr>
      <w:pStyle w:val="ae"/>
      <w:framePr w:wrap="around" w:vAnchor="text" w:hAnchor="margin" w:xAlign="right" w:y="1"/>
      <w:rPr>
        <w:rStyle w:val="aa"/>
      </w:rPr>
    </w:pPr>
  </w:p>
  <w:p w:rsidR="0090579D" w:rsidRDefault="0090579D" w:rsidP="00E26090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79D" w:rsidRDefault="0090579D">
      <w:r>
        <w:separator/>
      </w:r>
    </w:p>
  </w:footnote>
  <w:footnote w:type="continuationSeparator" w:id="0">
    <w:p w:rsidR="0090579D" w:rsidRDefault="009057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79D" w:rsidRDefault="0090579D" w:rsidP="006D505C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11</w:t>
    </w:r>
    <w:r>
      <w:rPr>
        <w:rStyle w:val="aa"/>
      </w:rPr>
      <w:fldChar w:fldCharType="end"/>
    </w:r>
  </w:p>
  <w:p w:rsidR="0090579D" w:rsidRDefault="0090579D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79D" w:rsidRDefault="0090579D" w:rsidP="0076299D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A724D">
      <w:rPr>
        <w:rStyle w:val="aa"/>
        <w:noProof/>
      </w:rPr>
      <w:t>22</w:t>
    </w:r>
    <w:r>
      <w:rPr>
        <w:rStyle w:val="aa"/>
      </w:rPr>
      <w:fldChar w:fldCharType="end"/>
    </w:r>
  </w:p>
  <w:p w:rsidR="0090579D" w:rsidRDefault="0090579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F3942"/>
    <w:multiLevelType w:val="hybridMultilevel"/>
    <w:tmpl w:val="F3767990"/>
    <w:lvl w:ilvl="0" w:tplc="6786EB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9D0321"/>
    <w:multiLevelType w:val="hybridMultilevel"/>
    <w:tmpl w:val="5EAE9352"/>
    <w:lvl w:ilvl="0" w:tplc="FD868A2A">
      <w:start w:val="1"/>
      <w:numFmt w:val="bullet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E74609"/>
    <w:multiLevelType w:val="hybridMultilevel"/>
    <w:tmpl w:val="EF66CBAE"/>
    <w:lvl w:ilvl="0" w:tplc="FD868A2A">
      <w:start w:val="1"/>
      <w:numFmt w:val="bullet"/>
      <w:lvlText w:val="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>
    <w:nsid w:val="11FA5809"/>
    <w:multiLevelType w:val="hybridMultilevel"/>
    <w:tmpl w:val="3FDA01FE"/>
    <w:lvl w:ilvl="0" w:tplc="FD868A2A">
      <w:start w:val="1"/>
      <w:numFmt w:val="bullet"/>
      <w:lvlText w:val="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>
    <w:nsid w:val="2D097170"/>
    <w:multiLevelType w:val="hybridMultilevel"/>
    <w:tmpl w:val="FE5CD832"/>
    <w:lvl w:ilvl="0" w:tplc="80EA1D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9F10928"/>
    <w:multiLevelType w:val="hybridMultilevel"/>
    <w:tmpl w:val="C44AF678"/>
    <w:lvl w:ilvl="0" w:tplc="96ACC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24078A"/>
    <w:multiLevelType w:val="hybridMultilevel"/>
    <w:tmpl w:val="693A5BE6"/>
    <w:lvl w:ilvl="0" w:tplc="DC240A10">
      <w:start w:val="1"/>
      <w:numFmt w:val="decimal"/>
      <w:lvlText w:val="%1."/>
      <w:lvlJc w:val="left"/>
      <w:pPr>
        <w:tabs>
          <w:tab w:val="num" w:pos="2207"/>
        </w:tabs>
        <w:ind w:left="2207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7">
    <w:nsid w:val="461558A0"/>
    <w:multiLevelType w:val="multilevel"/>
    <w:tmpl w:val="4BDE09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8">
    <w:nsid w:val="47A37803"/>
    <w:multiLevelType w:val="hybridMultilevel"/>
    <w:tmpl w:val="5FCEF1D4"/>
    <w:lvl w:ilvl="0" w:tplc="8B20D32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4989595A"/>
    <w:multiLevelType w:val="multilevel"/>
    <w:tmpl w:val="C35C2F6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4BF5377D"/>
    <w:multiLevelType w:val="hybridMultilevel"/>
    <w:tmpl w:val="D08AE8BC"/>
    <w:lvl w:ilvl="0" w:tplc="FD868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C7240A"/>
    <w:multiLevelType w:val="hybridMultilevel"/>
    <w:tmpl w:val="70B2C6DA"/>
    <w:lvl w:ilvl="0" w:tplc="FD868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995853"/>
    <w:multiLevelType w:val="hybridMultilevel"/>
    <w:tmpl w:val="04CE9124"/>
    <w:lvl w:ilvl="0" w:tplc="FD868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49567D"/>
    <w:multiLevelType w:val="hybridMultilevel"/>
    <w:tmpl w:val="1AD6FB7C"/>
    <w:lvl w:ilvl="0" w:tplc="7EB69B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AE13AD3"/>
    <w:multiLevelType w:val="hybridMultilevel"/>
    <w:tmpl w:val="52446818"/>
    <w:lvl w:ilvl="0" w:tplc="C43AA2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DBE19D3"/>
    <w:multiLevelType w:val="hybridMultilevel"/>
    <w:tmpl w:val="C10A1FFE"/>
    <w:lvl w:ilvl="0" w:tplc="FD868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8241D3"/>
    <w:multiLevelType w:val="hybridMultilevel"/>
    <w:tmpl w:val="D0DC1D8A"/>
    <w:lvl w:ilvl="0" w:tplc="96ACC9EA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>
    <w:nsid w:val="68BB2323"/>
    <w:multiLevelType w:val="hybridMultilevel"/>
    <w:tmpl w:val="4F92F886"/>
    <w:lvl w:ilvl="0" w:tplc="FD868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6817B2"/>
    <w:multiLevelType w:val="singleLevel"/>
    <w:tmpl w:val="96281F2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9">
    <w:nsid w:val="71DF484B"/>
    <w:multiLevelType w:val="hybridMultilevel"/>
    <w:tmpl w:val="BB4E3FDC"/>
    <w:lvl w:ilvl="0" w:tplc="FD868A2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75CB4AE9"/>
    <w:multiLevelType w:val="multilevel"/>
    <w:tmpl w:val="3ECC877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1">
    <w:nsid w:val="7C2911AA"/>
    <w:multiLevelType w:val="hybridMultilevel"/>
    <w:tmpl w:val="C9543994"/>
    <w:lvl w:ilvl="0" w:tplc="80ACB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6"/>
  </w:num>
  <w:num w:numId="4">
    <w:abstractNumId w:val="21"/>
  </w:num>
  <w:num w:numId="5">
    <w:abstractNumId w:val="9"/>
  </w:num>
  <w:num w:numId="6">
    <w:abstractNumId w:val="7"/>
  </w:num>
  <w:num w:numId="7">
    <w:abstractNumId w:val="20"/>
  </w:num>
  <w:num w:numId="8">
    <w:abstractNumId w:val="4"/>
  </w:num>
  <w:num w:numId="9">
    <w:abstractNumId w:val="16"/>
  </w:num>
  <w:num w:numId="10">
    <w:abstractNumId w:val="13"/>
  </w:num>
  <w:num w:numId="11">
    <w:abstractNumId w:val="5"/>
  </w:num>
  <w:num w:numId="12">
    <w:abstractNumId w:val="15"/>
  </w:num>
  <w:num w:numId="13">
    <w:abstractNumId w:val="19"/>
  </w:num>
  <w:num w:numId="14">
    <w:abstractNumId w:val="11"/>
  </w:num>
  <w:num w:numId="15">
    <w:abstractNumId w:val="10"/>
  </w:num>
  <w:num w:numId="16">
    <w:abstractNumId w:val="2"/>
  </w:num>
  <w:num w:numId="17">
    <w:abstractNumId w:val="3"/>
  </w:num>
  <w:num w:numId="18">
    <w:abstractNumId w:val="17"/>
  </w:num>
  <w:num w:numId="19">
    <w:abstractNumId w:val="12"/>
  </w:num>
  <w:num w:numId="20">
    <w:abstractNumId w:val="14"/>
  </w:num>
  <w:num w:numId="21">
    <w:abstractNumId w:val="0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proofState w:spelling="clean" w:grammar="clean"/>
  <w:stylePaneFormatFilter w:val="3F01"/>
  <w:doNotTrackMoves/>
  <w:defaultTabStop w:val="708"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5083"/>
    <w:rsid w:val="00000DED"/>
    <w:rsid w:val="00001165"/>
    <w:rsid w:val="00001FFF"/>
    <w:rsid w:val="000032FF"/>
    <w:rsid w:val="0000413C"/>
    <w:rsid w:val="000062D1"/>
    <w:rsid w:val="000066A2"/>
    <w:rsid w:val="00010B07"/>
    <w:rsid w:val="000111BC"/>
    <w:rsid w:val="000126F8"/>
    <w:rsid w:val="00013DAA"/>
    <w:rsid w:val="00014616"/>
    <w:rsid w:val="00014C3D"/>
    <w:rsid w:val="00020BB4"/>
    <w:rsid w:val="000231D7"/>
    <w:rsid w:val="00023B26"/>
    <w:rsid w:val="00025918"/>
    <w:rsid w:val="00025C76"/>
    <w:rsid w:val="00031536"/>
    <w:rsid w:val="000330FE"/>
    <w:rsid w:val="00034993"/>
    <w:rsid w:val="000354E8"/>
    <w:rsid w:val="00040EDF"/>
    <w:rsid w:val="00041B80"/>
    <w:rsid w:val="0004216F"/>
    <w:rsid w:val="000426BB"/>
    <w:rsid w:val="00043BE5"/>
    <w:rsid w:val="00043F85"/>
    <w:rsid w:val="000452DE"/>
    <w:rsid w:val="00053861"/>
    <w:rsid w:val="000539C5"/>
    <w:rsid w:val="00054B05"/>
    <w:rsid w:val="0005529B"/>
    <w:rsid w:val="00056EF3"/>
    <w:rsid w:val="0005788D"/>
    <w:rsid w:val="00057CCD"/>
    <w:rsid w:val="00057DC7"/>
    <w:rsid w:val="00057F1A"/>
    <w:rsid w:val="000609B5"/>
    <w:rsid w:val="0006618D"/>
    <w:rsid w:val="000661AB"/>
    <w:rsid w:val="00067236"/>
    <w:rsid w:val="00067DA6"/>
    <w:rsid w:val="0007076F"/>
    <w:rsid w:val="00072F72"/>
    <w:rsid w:val="000757FD"/>
    <w:rsid w:val="000758EF"/>
    <w:rsid w:val="0007622D"/>
    <w:rsid w:val="00076360"/>
    <w:rsid w:val="00077569"/>
    <w:rsid w:val="0008237D"/>
    <w:rsid w:val="00084268"/>
    <w:rsid w:val="00085178"/>
    <w:rsid w:val="00086A3B"/>
    <w:rsid w:val="00086A80"/>
    <w:rsid w:val="00086B6C"/>
    <w:rsid w:val="00087BBD"/>
    <w:rsid w:val="00090420"/>
    <w:rsid w:val="00091907"/>
    <w:rsid w:val="000938A9"/>
    <w:rsid w:val="00093C1C"/>
    <w:rsid w:val="0009487A"/>
    <w:rsid w:val="00096A60"/>
    <w:rsid w:val="00096CD9"/>
    <w:rsid w:val="000A0193"/>
    <w:rsid w:val="000A06FE"/>
    <w:rsid w:val="000A27DA"/>
    <w:rsid w:val="000A2B3B"/>
    <w:rsid w:val="000A380B"/>
    <w:rsid w:val="000A498F"/>
    <w:rsid w:val="000A53B0"/>
    <w:rsid w:val="000B0EB7"/>
    <w:rsid w:val="000B103C"/>
    <w:rsid w:val="000C33CF"/>
    <w:rsid w:val="000C4302"/>
    <w:rsid w:val="000C4E53"/>
    <w:rsid w:val="000C5727"/>
    <w:rsid w:val="000C6DBB"/>
    <w:rsid w:val="000C7162"/>
    <w:rsid w:val="000D01E9"/>
    <w:rsid w:val="000D0E76"/>
    <w:rsid w:val="000D13C3"/>
    <w:rsid w:val="000D147C"/>
    <w:rsid w:val="000D2A51"/>
    <w:rsid w:val="000D3EBD"/>
    <w:rsid w:val="000D55B8"/>
    <w:rsid w:val="000D5A05"/>
    <w:rsid w:val="000D6434"/>
    <w:rsid w:val="000D6BDC"/>
    <w:rsid w:val="000D6DAE"/>
    <w:rsid w:val="000E3558"/>
    <w:rsid w:val="000E4458"/>
    <w:rsid w:val="000E484A"/>
    <w:rsid w:val="000E5656"/>
    <w:rsid w:val="000E5C86"/>
    <w:rsid w:val="000E6047"/>
    <w:rsid w:val="000E6088"/>
    <w:rsid w:val="000E721B"/>
    <w:rsid w:val="000E75A8"/>
    <w:rsid w:val="000E7CA0"/>
    <w:rsid w:val="000F094B"/>
    <w:rsid w:val="000F0A20"/>
    <w:rsid w:val="000F192E"/>
    <w:rsid w:val="000F1E7C"/>
    <w:rsid w:val="000F28EF"/>
    <w:rsid w:val="000F2B2D"/>
    <w:rsid w:val="000F425A"/>
    <w:rsid w:val="000F533A"/>
    <w:rsid w:val="000F60F0"/>
    <w:rsid w:val="000F6629"/>
    <w:rsid w:val="001005FC"/>
    <w:rsid w:val="00101552"/>
    <w:rsid w:val="00104083"/>
    <w:rsid w:val="001046D1"/>
    <w:rsid w:val="00105E92"/>
    <w:rsid w:val="0010649A"/>
    <w:rsid w:val="001076D3"/>
    <w:rsid w:val="001104E8"/>
    <w:rsid w:val="00110873"/>
    <w:rsid w:val="00111634"/>
    <w:rsid w:val="001119D5"/>
    <w:rsid w:val="001123A6"/>
    <w:rsid w:val="00113DB2"/>
    <w:rsid w:val="00113E0F"/>
    <w:rsid w:val="00117355"/>
    <w:rsid w:val="00120B89"/>
    <w:rsid w:val="00120F71"/>
    <w:rsid w:val="001219B9"/>
    <w:rsid w:val="00121C58"/>
    <w:rsid w:val="00122993"/>
    <w:rsid w:val="00122A38"/>
    <w:rsid w:val="00122A82"/>
    <w:rsid w:val="00125D5A"/>
    <w:rsid w:val="00127D57"/>
    <w:rsid w:val="0013051E"/>
    <w:rsid w:val="00130F11"/>
    <w:rsid w:val="00131486"/>
    <w:rsid w:val="00131A50"/>
    <w:rsid w:val="00131BE9"/>
    <w:rsid w:val="00132ABB"/>
    <w:rsid w:val="00132CEB"/>
    <w:rsid w:val="00133E18"/>
    <w:rsid w:val="001361F1"/>
    <w:rsid w:val="00137112"/>
    <w:rsid w:val="00137DE4"/>
    <w:rsid w:val="001408C1"/>
    <w:rsid w:val="001413C9"/>
    <w:rsid w:val="00142C5F"/>
    <w:rsid w:val="0014342E"/>
    <w:rsid w:val="001436DF"/>
    <w:rsid w:val="0014561B"/>
    <w:rsid w:val="00145E36"/>
    <w:rsid w:val="0015141F"/>
    <w:rsid w:val="0015322E"/>
    <w:rsid w:val="00154863"/>
    <w:rsid w:val="001616DB"/>
    <w:rsid w:val="00162F31"/>
    <w:rsid w:val="00164570"/>
    <w:rsid w:val="00166B9B"/>
    <w:rsid w:val="00167027"/>
    <w:rsid w:val="00170E19"/>
    <w:rsid w:val="00170EE5"/>
    <w:rsid w:val="001746B2"/>
    <w:rsid w:val="001751C2"/>
    <w:rsid w:val="00176CE9"/>
    <w:rsid w:val="0018320F"/>
    <w:rsid w:val="00184565"/>
    <w:rsid w:val="00184B76"/>
    <w:rsid w:val="00185AF8"/>
    <w:rsid w:val="0018619A"/>
    <w:rsid w:val="00186291"/>
    <w:rsid w:val="00186580"/>
    <w:rsid w:val="00190546"/>
    <w:rsid w:val="001906C3"/>
    <w:rsid w:val="00190AA0"/>
    <w:rsid w:val="00190DC1"/>
    <w:rsid w:val="001927A8"/>
    <w:rsid w:val="00194360"/>
    <w:rsid w:val="0019668A"/>
    <w:rsid w:val="00197278"/>
    <w:rsid w:val="001A1679"/>
    <w:rsid w:val="001A4E3F"/>
    <w:rsid w:val="001A55AD"/>
    <w:rsid w:val="001B10B4"/>
    <w:rsid w:val="001B1F4E"/>
    <w:rsid w:val="001B38A4"/>
    <w:rsid w:val="001B65CA"/>
    <w:rsid w:val="001B70EE"/>
    <w:rsid w:val="001B7A0F"/>
    <w:rsid w:val="001B7AF9"/>
    <w:rsid w:val="001C1DA3"/>
    <w:rsid w:val="001C24EF"/>
    <w:rsid w:val="001C2BE6"/>
    <w:rsid w:val="001C3A87"/>
    <w:rsid w:val="001C4751"/>
    <w:rsid w:val="001C52B8"/>
    <w:rsid w:val="001C590C"/>
    <w:rsid w:val="001C6A38"/>
    <w:rsid w:val="001C6B23"/>
    <w:rsid w:val="001C7ABA"/>
    <w:rsid w:val="001C7C5E"/>
    <w:rsid w:val="001D09BE"/>
    <w:rsid w:val="001D0D4A"/>
    <w:rsid w:val="001D456D"/>
    <w:rsid w:val="001D561B"/>
    <w:rsid w:val="001D58E3"/>
    <w:rsid w:val="001D5EB6"/>
    <w:rsid w:val="001D6992"/>
    <w:rsid w:val="001D6E41"/>
    <w:rsid w:val="001D7251"/>
    <w:rsid w:val="001E3573"/>
    <w:rsid w:val="001E78DF"/>
    <w:rsid w:val="001F09CA"/>
    <w:rsid w:val="001F0F6F"/>
    <w:rsid w:val="001F1D9B"/>
    <w:rsid w:val="001F2B29"/>
    <w:rsid w:val="001F34E1"/>
    <w:rsid w:val="001F426B"/>
    <w:rsid w:val="001F4CA6"/>
    <w:rsid w:val="001F55AD"/>
    <w:rsid w:val="001F6704"/>
    <w:rsid w:val="001F6FBD"/>
    <w:rsid w:val="001F7DBE"/>
    <w:rsid w:val="0020247F"/>
    <w:rsid w:val="00207CCC"/>
    <w:rsid w:val="002136A9"/>
    <w:rsid w:val="002142A9"/>
    <w:rsid w:val="002151C7"/>
    <w:rsid w:val="00216239"/>
    <w:rsid w:val="00217338"/>
    <w:rsid w:val="00217792"/>
    <w:rsid w:val="00220249"/>
    <w:rsid w:val="002209A5"/>
    <w:rsid w:val="00220E8B"/>
    <w:rsid w:val="00221FA1"/>
    <w:rsid w:val="002222B8"/>
    <w:rsid w:val="00222DF0"/>
    <w:rsid w:val="00222F84"/>
    <w:rsid w:val="0022391E"/>
    <w:rsid w:val="00224033"/>
    <w:rsid w:val="00224A7D"/>
    <w:rsid w:val="00224BD9"/>
    <w:rsid w:val="002264B5"/>
    <w:rsid w:val="002264EA"/>
    <w:rsid w:val="0022699C"/>
    <w:rsid w:val="00232D2B"/>
    <w:rsid w:val="002331A7"/>
    <w:rsid w:val="002341F0"/>
    <w:rsid w:val="0023524C"/>
    <w:rsid w:val="002364F5"/>
    <w:rsid w:val="00236562"/>
    <w:rsid w:val="002369BD"/>
    <w:rsid w:val="002412CE"/>
    <w:rsid w:val="002439B8"/>
    <w:rsid w:val="002439E9"/>
    <w:rsid w:val="0024631E"/>
    <w:rsid w:val="00247852"/>
    <w:rsid w:val="00251084"/>
    <w:rsid w:val="00251222"/>
    <w:rsid w:val="00252111"/>
    <w:rsid w:val="00253C42"/>
    <w:rsid w:val="00254A96"/>
    <w:rsid w:val="0025700B"/>
    <w:rsid w:val="002613B3"/>
    <w:rsid w:val="0026152D"/>
    <w:rsid w:val="002615EB"/>
    <w:rsid w:val="00261DC2"/>
    <w:rsid w:val="00262375"/>
    <w:rsid w:val="002627DA"/>
    <w:rsid w:val="0026319F"/>
    <w:rsid w:val="00263EDD"/>
    <w:rsid w:val="00264E7F"/>
    <w:rsid w:val="0027112A"/>
    <w:rsid w:val="002731D7"/>
    <w:rsid w:val="002744D5"/>
    <w:rsid w:val="00275F20"/>
    <w:rsid w:val="00280FC3"/>
    <w:rsid w:val="0028211A"/>
    <w:rsid w:val="00282939"/>
    <w:rsid w:val="00283093"/>
    <w:rsid w:val="00284237"/>
    <w:rsid w:val="002852CD"/>
    <w:rsid w:val="0028590E"/>
    <w:rsid w:val="00287949"/>
    <w:rsid w:val="0029025D"/>
    <w:rsid w:val="002908DA"/>
    <w:rsid w:val="00291C24"/>
    <w:rsid w:val="002927AD"/>
    <w:rsid w:val="00294C03"/>
    <w:rsid w:val="00295837"/>
    <w:rsid w:val="00296286"/>
    <w:rsid w:val="002970C0"/>
    <w:rsid w:val="002A0212"/>
    <w:rsid w:val="002A08CA"/>
    <w:rsid w:val="002A0B67"/>
    <w:rsid w:val="002A2526"/>
    <w:rsid w:val="002A28FC"/>
    <w:rsid w:val="002A2D62"/>
    <w:rsid w:val="002A6CA2"/>
    <w:rsid w:val="002A747F"/>
    <w:rsid w:val="002B0224"/>
    <w:rsid w:val="002B0B2D"/>
    <w:rsid w:val="002B2CA6"/>
    <w:rsid w:val="002B2F1B"/>
    <w:rsid w:val="002B47E7"/>
    <w:rsid w:val="002B60C2"/>
    <w:rsid w:val="002B7DB7"/>
    <w:rsid w:val="002C3DD5"/>
    <w:rsid w:val="002C4A26"/>
    <w:rsid w:val="002C6EDF"/>
    <w:rsid w:val="002C7324"/>
    <w:rsid w:val="002C760B"/>
    <w:rsid w:val="002C7C5F"/>
    <w:rsid w:val="002D1FB5"/>
    <w:rsid w:val="002D3B44"/>
    <w:rsid w:val="002D3BBF"/>
    <w:rsid w:val="002D4CA1"/>
    <w:rsid w:val="002D5672"/>
    <w:rsid w:val="002E0C3E"/>
    <w:rsid w:val="002E1497"/>
    <w:rsid w:val="002E1770"/>
    <w:rsid w:val="002E230F"/>
    <w:rsid w:val="002E3A41"/>
    <w:rsid w:val="002E615B"/>
    <w:rsid w:val="002F07A5"/>
    <w:rsid w:val="002F11A6"/>
    <w:rsid w:val="002F1E0B"/>
    <w:rsid w:val="002F5EDD"/>
    <w:rsid w:val="002F6EF4"/>
    <w:rsid w:val="00300273"/>
    <w:rsid w:val="0030373C"/>
    <w:rsid w:val="00303E33"/>
    <w:rsid w:val="0030511B"/>
    <w:rsid w:val="00306EE7"/>
    <w:rsid w:val="00310F64"/>
    <w:rsid w:val="00312D79"/>
    <w:rsid w:val="00313775"/>
    <w:rsid w:val="003203AB"/>
    <w:rsid w:val="00321A4A"/>
    <w:rsid w:val="0032316A"/>
    <w:rsid w:val="00323EB8"/>
    <w:rsid w:val="003254B0"/>
    <w:rsid w:val="00334965"/>
    <w:rsid w:val="00334E70"/>
    <w:rsid w:val="0033529E"/>
    <w:rsid w:val="00335D4F"/>
    <w:rsid w:val="00335FE9"/>
    <w:rsid w:val="00336757"/>
    <w:rsid w:val="00336C8D"/>
    <w:rsid w:val="00337829"/>
    <w:rsid w:val="003404F5"/>
    <w:rsid w:val="00340D0D"/>
    <w:rsid w:val="00340E8D"/>
    <w:rsid w:val="003410D2"/>
    <w:rsid w:val="00341239"/>
    <w:rsid w:val="00341A2A"/>
    <w:rsid w:val="00342E4A"/>
    <w:rsid w:val="003463DB"/>
    <w:rsid w:val="00346486"/>
    <w:rsid w:val="003467B3"/>
    <w:rsid w:val="00347D7D"/>
    <w:rsid w:val="00350BF3"/>
    <w:rsid w:val="00350E98"/>
    <w:rsid w:val="003517F1"/>
    <w:rsid w:val="00351B46"/>
    <w:rsid w:val="00353F6E"/>
    <w:rsid w:val="00354061"/>
    <w:rsid w:val="003563C4"/>
    <w:rsid w:val="00356750"/>
    <w:rsid w:val="003569F1"/>
    <w:rsid w:val="003573B9"/>
    <w:rsid w:val="00360EC7"/>
    <w:rsid w:val="00362066"/>
    <w:rsid w:val="00364513"/>
    <w:rsid w:val="00366A03"/>
    <w:rsid w:val="00367188"/>
    <w:rsid w:val="0036722D"/>
    <w:rsid w:val="00371E4D"/>
    <w:rsid w:val="00372225"/>
    <w:rsid w:val="0037236E"/>
    <w:rsid w:val="00375A0A"/>
    <w:rsid w:val="00376113"/>
    <w:rsid w:val="00377E65"/>
    <w:rsid w:val="003814BC"/>
    <w:rsid w:val="00382BB4"/>
    <w:rsid w:val="003839AA"/>
    <w:rsid w:val="003844CC"/>
    <w:rsid w:val="00385649"/>
    <w:rsid w:val="00390F2C"/>
    <w:rsid w:val="0039200E"/>
    <w:rsid w:val="00392F19"/>
    <w:rsid w:val="003937DC"/>
    <w:rsid w:val="0039397B"/>
    <w:rsid w:val="00393BD6"/>
    <w:rsid w:val="00394099"/>
    <w:rsid w:val="0039595A"/>
    <w:rsid w:val="00396DBF"/>
    <w:rsid w:val="00397B04"/>
    <w:rsid w:val="003A1011"/>
    <w:rsid w:val="003A2E5A"/>
    <w:rsid w:val="003A3195"/>
    <w:rsid w:val="003A31B9"/>
    <w:rsid w:val="003A447F"/>
    <w:rsid w:val="003A78B6"/>
    <w:rsid w:val="003A7B99"/>
    <w:rsid w:val="003B08A3"/>
    <w:rsid w:val="003B2AF9"/>
    <w:rsid w:val="003B42F1"/>
    <w:rsid w:val="003B5682"/>
    <w:rsid w:val="003B6D24"/>
    <w:rsid w:val="003B7445"/>
    <w:rsid w:val="003C055F"/>
    <w:rsid w:val="003C087D"/>
    <w:rsid w:val="003C17D5"/>
    <w:rsid w:val="003C2F46"/>
    <w:rsid w:val="003C6766"/>
    <w:rsid w:val="003C7246"/>
    <w:rsid w:val="003D087C"/>
    <w:rsid w:val="003D0C49"/>
    <w:rsid w:val="003D2FA8"/>
    <w:rsid w:val="003D5320"/>
    <w:rsid w:val="003E0493"/>
    <w:rsid w:val="003E381C"/>
    <w:rsid w:val="003E3D42"/>
    <w:rsid w:val="003E43F7"/>
    <w:rsid w:val="003E59C6"/>
    <w:rsid w:val="003E5A82"/>
    <w:rsid w:val="003F1932"/>
    <w:rsid w:val="003F1A8B"/>
    <w:rsid w:val="003F2DF1"/>
    <w:rsid w:val="003F2F9A"/>
    <w:rsid w:val="003F3130"/>
    <w:rsid w:val="003F38E6"/>
    <w:rsid w:val="003F3ED5"/>
    <w:rsid w:val="003F636B"/>
    <w:rsid w:val="00401476"/>
    <w:rsid w:val="0040171B"/>
    <w:rsid w:val="0040371C"/>
    <w:rsid w:val="004038DB"/>
    <w:rsid w:val="004039A3"/>
    <w:rsid w:val="00403DAF"/>
    <w:rsid w:val="00403EDC"/>
    <w:rsid w:val="004047F1"/>
    <w:rsid w:val="00405203"/>
    <w:rsid w:val="00405474"/>
    <w:rsid w:val="004060C9"/>
    <w:rsid w:val="0040642D"/>
    <w:rsid w:val="004100C6"/>
    <w:rsid w:val="00411397"/>
    <w:rsid w:val="004121D2"/>
    <w:rsid w:val="00412FCD"/>
    <w:rsid w:val="00414CE8"/>
    <w:rsid w:val="004165EC"/>
    <w:rsid w:val="0041733B"/>
    <w:rsid w:val="0041737B"/>
    <w:rsid w:val="004202B4"/>
    <w:rsid w:val="0042270F"/>
    <w:rsid w:val="004242FE"/>
    <w:rsid w:val="0042446C"/>
    <w:rsid w:val="00424C66"/>
    <w:rsid w:val="004253D7"/>
    <w:rsid w:val="00426ECA"/>
    <w:rsid w:val="004301BB"/>
    <w:rsid w:val="00431EE7"/>
    <w:rsid w:val="00431F3D"/>
    <w:rsid w:val="00433ADE"/>
    <w:rsid w:val="0043428C"/>
    <w:rsid w:val="004373C4"/>
    <w:rsid w:val="00440D03"/>
    <w:rsid w:val="00444C70"/>
    <w:rsid w:val="00444FE0"/>
    <w:rsid w:val="00445B25"/>
    <w:rsid w:val="00446DF1"/>
    <w:rsid w:val="00446E0D"/>
    <w:rsid w:val="00447B57"/>
    <w:rsid w:val="00447C10"/>
    <w:rsid w:val="00450671"/>
    <w:rsid w:val="004527CD"/>
    <w:rsid w:val="00452BFC"/>
    <w:rsid w:val="00452E81"/>
    <w:rsid w:val="0045392A"/>
    <w:rsid w:val="00453A6B"/>
    <w:rsid w:val="00454E48"/>
    <w:rsid w:val="0045555D"/>
    <w:rsid w:val="004559FC"/>
    <w:rsid w:val="00456D65"/>
    <w:rsid w:val="00456D73"/>
    <w:rsid w:val="00457C91"/>
    <w:rsid w:val="00457D30"/>
    <w:rsid w:val="00461380"/>
    <w:rsid w:val="00461566"/>
    <w:rsid w:val="00462FFF"/>
    <w:rsid w:val="00463725"/>
    <w:rsid w:val="0046402A"/>
    <w:rsid w:val="00464895"/>
    <w:rsid w:val="00464E69"/>
    <w:rsid w:val="00466CFB"/>
    <w:rsid w:val="004677F4"/>
    <w:rsid w:val="00467C59"/>
    <w:rsid w:val="004711F3"/>
    <w:rsid w:val="00471C5D"/>
    <w:rsid w:val="00474CD8"/>
    <w:rsid w:val="00474DC4"/>
    <w:rsid w:val="00476CAD"/>
    <w:rsid w:val="00476F34"/>
    <w:rsid w:val="00477618"/>
    <w:rsid w:val="00477695"/>
    <w:rsid w:val="0048209F"/>
    <w:rsid w:val="00483B57"/>
    <w:rsid w:val="00485690"/>
    <w:rsid w:val="004872D5"/>
    <w:rsid w:val="00490E90"/>
    <w:rsid w:val="00491149"/>
    <w:rsid w:val="004927BC"/>
    <w:rsid w:val="004932F6"/>
    <w:rsid w:val="0049349B"/>
    <w:rsid w:val="00494C5F"/>
    <w:rsid w:val="004950B9"/>
    <w:rsid w:val="00496453"/>
    <w:rsid w:val="00496F4A"/>
    <w:rsid w:val="004976FB"/>
    <w:rsid w:val="004A22EF"/>
    <w:rsid w:val="004A2E15"/>
    <w:rsid w:val="004B0222"/>
    <w:rsid w:val="004B057F"/>
    <w:rsid w:val="004B10FA"/>
    <w:rsid w:val="004B160C"/>
    <w:rsid w:val="004B1D9A"/>
    <w:rsid w:val="004B21D0"/>
    <w:rsid w:val="004B3924"/>
    <w:rsid w:val="004B4259"/>
    <w:rsid w:val="004B64FD"/>
    <w:rsid w:val="004B7B6E"/>
    <w:rsid w:val="004C0590"/>
    <w:rsid w:val="004C1750"/>
    <w:rsid w:val="004C22C0"/>
    <w:rsid w:val="004C2ACB"/>
    <w:rsid w:val="004C474B"/>
    <w:rsid w:val="004D04E0"/>
    <w:rsid w:val="004D0F32"/>
    <w:rsid w:val="004D175E"/>
    <w:rsid w:val="004D1869"/>
    <w:rsid w:val="004D1DBD"/>
    <w:rsid w:val="004D26E6"/>
    <w:rsid w:val="004D2DEF"/>
    <w:rsid w:val="004D3996"/>
    <w:rsid w:val="004D39EB"/>
    <w:rsid w:val="004D4999"/>
    <w:rsid w:val="004D584D"/>
    <w:rsid w:val="004D7FF3"/>
    <w:rsid w:val="004E20C5"/>
    <w:rsid w:val="004E2A31"/>
    <w:rsid w:val="004E3965"/>
    <w:rsid w:val="004E3D76"/>
    <w:rsid w:val="004E5903"/>
    <w:rsid w:val="004E6D3E"/>
    <w:rsid w:val="004E77B3"/>
    <w:rsid w:val="004F04CC"/>
    <w:rsid w:val="004F14E8"/>
    <w:rsid w:val="004F171D"/>
    <w:rsid w:val="004F2BED"/>
    <w:rsid w:val="004F46C2"/>
    <w:rsid w:val="004F497D"/>
    <w:rsid w:val="004F4E7D"/>
    <w:rsid w:val="004F57B6"/>
    <w:rsid w:val="004F7AAF"/>
    <w:rsid w:val="005005C2"/>
    <w:rsid w:val="00501256"/>
    <w:rsid w:val="005022F2"/>
    <w:rsid w:val="0050310B"/>
    <w:rsid w:val="00503AA1"/>
    <w:rsid w:val="0050407E"/>
    <w:rsid w:val="005046AA"/>
    <w:rsid w:val="005059AB"/>
    <w:rsid w:val="0051022B"/>
    <w:rsid w:val="00510CE6"/>
    <w:rsid w:val="005136C8"/>
    <w:rsid w:val="00513A6C"/>
    <w:rsid w:val="00513FCC"/>
    <w:rsid w:val="00514514"/>
    <w:rsid w:val="0051584D"/>
    <w:rsid w:val="0051636D"/>
    <w:rsid w:val="00520468"/>
    <w:rsid w:val="00522FE3"/>
    <w:rsid w:val="0052304F"/>
    <w:rsid w:val="00524A89"/>
    <w:rsid w:val="00525EDB"/>
    <w:rsid w:val="00526815"/>
    <w:rsid w:val="005313A1"/>
    <w:rsid w:val="0053159C"/>
    <w:rsid w:val="00533A32"/>
    <w:rsid w:val="0053581F"/>
    <w:rsid w:val="005358D8"/>
    <w:rsid w:val="0053659A"/>
    <w:rsid w:val="00540C3D"/>
    <w:rsid w:val="00540E60"/>
    <w:rsid w:val="005413E4"/>
    <w:rsid w:val="00545310"/>
    <w:rsid w:val="00545503"/>
    <w:rsid w:val="00545B04"/>
    <w:rsid w:val="0054646B"/>
    <w:rsid w:val="00546A00"/>
    <w:rsid w:val="005504E0"/>
    <w:rsid w:val="005508A7"/>
    <w:rsid w:val="005509D1"/>
    <w:rsid w:val="00551F11"/>
    <w:rsid w:val="00552C93"/>
    <w:rsid w:val="00554CEC"/>
    <w:rsid w:val="00554D34"/>
    <w:rsid w:val="0055586B"/>
    <w:rsid w:val="005558DD"/>
    <w:rsid w:val="00555A49"/>
    <w:rsid w:val="00557735"/>
    <w:rsid w:val="00560425"/>
    <w:rsid w:val="005615AC"/>
    <w:rsid w:val="00562D9E"/>
    <w:rsid w:val="00562F33"/>
    <w:rsid w:val="00564D18"/>
    <w:rsid w:val="00565781"/>
    <w:rsid w:val="0056660E"/>
    <w:rsid w:val="0056753D"/>
    <w:rsid w:val="00570468"/>
    <w:rsid w:val="00572F2E"/>
    <w:rsid w:val="00573260"/>
    <w:rsid w:val="0057618B"/>
    <w:rsid w:val="005765E3"/>
    <w:rsid w:val="005820D9"/>
    <w:rsid w:val="005831AE"/>
    <w:rsid w:val="00583262"/>
    <w:rsid w:val="005834BD"/>
    <w:rsid w:val="00583918"/>
    <w:rsid w:val="005868B7"/>
    <w:rsid w:val="00591FC3"/>
    <w:rsid w:val="005921F2"/>
    <w:rsid w:val="005923B5"/>
    <w:rsid w:val="00592C1C"/>
    <w:rsid w:val="005943F2"/>
    <w:rsid w:val="005A1257"/>
    <w:rsid w:val="005A220B"/>
    <w:rsid w:val="005A26C4"/>
    <w:rsid w:val="005A3001"/>
    <w:rsid w:val="005A336B"/>
    <w:rsid w:val="005A3D5A"/>
    <w:rsid w:val="005A5301"/>
    <w:rsid w:val="005A538B"/>
    <w:rsid w:val="005A54C6"/>
    <w:rsid w:val="005A7288"/>
    <w:rsid w:val="005A7ECB"/>
    <w:rsid w:val="005B0760"/>
    <w:rsid w:val="005B1BE7"/>
    <w:rsid w:val="005B21D9"/>
    <w:rsid w:val="005B3148"/>
    <w:rsid w:val="005B3EC8"/>
    <w:rsid w:val="005B48C9"/>
    <w:rsid w:val="005B4CCF"/>
    <w:rsid w:val="005B55FD"/>
    <w:rsid w:val="005B6981"/>
    <w:rsid w:val="005C705C"/>
    <w:rsid w:val="005D0D01"/>
    <w:rsid w:val="005D182C"/>
    <w:rsid w:val="005D4C4E"/>
    <w:rsid w:val="005D7E25"/>
    <w:rsid w:val="005E1540"/>
    <w:rsid w:val="005E3174"/>
    <w:rsid w:val="005E3D65"/>
    <w:rsid w:val="005E424E"/>
    <w:rsid w:val="005F09F5"/>
    <w:rsid w:val="005F34F9"/>
    <w:rsid w:val="005F4FCF"/>
    <w:rsid w:val="005F500C"/>
    <w:rsid w:val="005F60C9"/>
    <w:rsid w:val="005F6189"/>
    <w:rsid w:val="006015BF"/>
    <w:rsid w:val="00601A57"/>
    <w:rsid w:val="00602037"/>
    <w:rsid w:val="00602BB5"/>
    <w:rsid w:val="00603C67"/>
    <w:rsid w:val="00605AC5"/>
    <w:rsid w:val="00605D6E"/>
    <w:rsid w:val="00610AAE"/>
    <w:rsid w:val="00610C96"/>
    <w:rsid w:val="006121DC"/>
    <w:rsid w:val="006127ED"/>
    <w:rsid w:val="0061531E"/>
    <w:rsid w:val="00615405"/>
    <w:rsid w:val="00615B09"/>
    <w:rsid w:val="00615C31"/>
    <w:rsid w:val="006175B0"/>
    <w:rsid w:val="00623AEA"/>
    <w:rsid w:val="006242BD"/>
    <w:rsid w:val="0062466E"/>
    <w:rsid w:val="00624970"/>
    <w:rsid w:val="00624C53"/>
    <w:rsid w:val="00624D83"/>
    <w:rsid w:val="00624E19"/>
    <w:rsid w:val="0063072B"/>
    <w:rsid w:val="00630C86"/>
    <w:rsid w:val="00633785"/>
    <w:rsid w:val="00634D25"/>
    <w:rsid w:val="00635B92"/>
    <w:rsid w:val="00637A72"/>
    <w:rsid w:val="00642627"/>
    <w:rsid w:val="006434F2"/>
    <w:rsid w:val="00644B61"/>
    <w:rsid w:val="00645615"/>
    <w:rsid w:val="00645A6B"/>
    <w:rsid w:val="00647110"/>
    <w:rsid w:val="00647A52"/>
    <w:rsid w:val="00647F8F"/>
    <w:rsid w:val="0065089F"/>
    <w:rsid w:val="00651B8B"/>
    <w:rsid w:val="00651E64"/>
    <w:rsid w:val="0065262F"/>
    <w:rsid w:val="0065275F"/>
    <w:rsid w:val="006528E8"/>
    <w:rsid w:val="00652BAC"/>
    <w:rsid w:val="00652DDB"/>
    <w:rsid w:val="0065342C"/>
    <w:rsid w:val="00654B19"/>
    <w:rsid w:val="00655C73"/>
    <w:rsid w:val="00657457"/>
    <w:rsid w:val="00660764"/>
    <w:rsid w:val="0066132F"/>
    <w:rsid w:val="00662BB8"/>
    <w:rsid w:val="00665484"/>
    <w:rsid w:val="006667C6"/>
    <w:rsid w:val="00670340"/>
    <w:rsid w:val="00670A11"/>
    <w:rsid w:val="00671165"/>
    <w:rsid w:val="006732CC"/>
    <w:rsid w:val="00673B26"/>
    <w:rsid w:val="0067475C"/>
    <w:rsid w:val="00676398"/>
    <w:rsid w:val="006764AA"/>
    <w:rsid w:val="00677935"/>
    <w:rsid w:val="00677D20"/>
    <w:rsid w:val="006813F0"/>
    <w:rsid w:val="006900F7"/>
    <w:rsid w:val="00690928"/>
    <w:rsid w:val="0069151C"/>
    <w:rsid w:val="00692D41"/>
    <w:rsid w:val="00694C5B"/>
    <w:rsid w:val="00695F61"/>
    <w:rsid w:val="0069660F"/>
    <w:rsid w:val="006A2253"/>
    <w:rsid w:val="006A26E0"/>
    <w:rsid w:val="006A2CC6"/>
    <w:rsid w:val="006A41BE"/>
    <w:rsid w:val="006A4EAB"/>
    <w:rsid w:val="006A559E"/>
    <w:rsid w:val="006A5D64"/>
    <w:rsid w:val="006A66C6"/>
    <w:rsid w:val="006A6E33"/>
    <w:rsid w:val="006A724A"/>
    <w:rsid w:val="006B0D52"/>
    <w:rsid w:val="006B12C4"/>
    <w:rsid w:val="006B1B93"/>
    <w:rsid w:val="006B64DE"/>
    <w:rsid w:val="006B72C0"/>
    <w:rsid w:val="006B79CE"/>
    <w:rsid w:val="006C03B5"/>
    <w:rsid w:val="006C0554"/>
    <w:rsid w:val="006C080F"/>
    <w:rsid w:val="006C1DEB"/>
    <w:rsid w:val="006C4A8E"/>
    <w:rsid w:val="006D0DAF"/>
    <w:rsid w:val="006D1056"/>
    <w:rsid w:val="006D226D"/>
    <w:rsid w:val="006D4696"/>
    <w:rsid w:val="006D505C"/>
    <w:rsid w:val="006D541A"/>
    <w:rsid w:val="006D58C6"/>
    <w:rsid w:val="006D73FA"/>
    <w:rsid w:val="006D78F0"/>
    <w:rsid w:val="006E0050"/>
    <w:rsid w:val="006E1164"/>
    <w:rsid w:val="006E2936"/>
    <w:rsid w:val="006E2D99"/>
    <w:rsid w:val="006E3FB7"/>
    <w:rsid w:val="006E4DC3"/>
    <w:rsid w:val="006E60BA"/>
    <w:rsid w:val="006E7CBC"/>
    <w:rsid w:val="006F0BA7"/>
    <w:rsid w:val="006F25DF"/>
    <w:rsid w:val="006F35EF"/>
    <w:rsid w:val="006F571D"/>
    <w:rsid w:val="006F6EA1"/>
    <w:rsid w:val="006F7EAC"/>
    <w:rsid w:val="00701A0C"/>
    <w:rsid w:val="00702223"/>
    <w:rsid w:val="00702BA2"/>
    <w:rsid w:val="007034B6"/>
    <w:rsid w:val="0070468F"/>
    <w:rsid w:val="00704DC1"/>
    <w:rsid w:val="00704F3B"/>
    <w:rsid w:val="007052CF"/>
    <w:rsid w:val="00706184"/>
    <w:rsid w:val="0071046A"/>
    <w:rsid w:val="0071242F"/>
    <w:rsid w:val="007127D5"/>
    <w:rsid w:val="007134D3"/>
    <w:rsid w:val="00714613"/>
    <w:rsid w:val="007150BC"/>
    <w:rsid w:val="007165E6"/>
    <w:rsid w:val="007175EE"/>
    <w:rsid w:val="00717731"/>
    <w:rsid w:val="00717812"/>
    <w:rsid w:val="00717EC8"/>
    <w:rsid w:val="00720580"/>
    <w:rsid w:val="00720E1A"/>
    <w:rsid w:val="007229D8"/>
    <w:rsid w:val="00723EAE"/>
    <w:rsid w:val="00725807"/>
    <w:rsid w:val="00725E03"/>
    <w:rsid w:val="00727224"/>
    <w:rsid w:val="0072742D"/>
    <w:rsid w:val="00730210"/>
    <w:rsid w:val="007344EF"/>
    <w:rsid w:val="007345B3"/>
    <w:rsid w:val="00735631"/>
    <w:rsid w:val="00735BC5"/>
    <w:rsid w:val="0073618E"/>
    <w:rsid w:val="007404CF"/>
    <w:rsid w:val="00741C64"/>
    <w:rsid w:val="007426E7"/>
    <w:rsid w:val="00742AE9"/>
    <w:rsid w:val="007448BB"/>
    <w:rsid w:val="00744FF1"/>
    <w:rsid w:val="00745794"/>
    <w:rsid w:val="0074669A"/>
    <w:rsid w:val="00746DBE"/>
    <w:rsid w:val="00746E69"/>
    <w:rsid w:val="007530ED"/>
    <w:rsid w:val="00753F2B"/>
    <w:rsid w:val="007568C8"/>
    <w:rsid w:val="00757D84"/>
    <w:rsid w:val="00757F8F"/>
    <w:rsid w:val="007607AC"/>
    <w:rsid w:val="00762453"/>
    <w:rsid w:val="0076299D"/>
    <w:rsid w:val="00765556"/>
    <w:rsid w:val="00765EFA"/>
    <w:rsid w:val="007665FE"/>
    <w:rsid w:val="00767C20"/>
    <w:rsid w:val="00771477"/>
    <w:rsid w:val="00771FA2"/>
    <w:rsid w:val="007721C0"/>
    <w:rsid w:val="007744B6"/>
    <w:rsid w:val="007750F0"/>
    <w:rsid w:val="00775B1A"/>
    <w:rsid w:val="0077602E"/>
    <w:rsid w:val="007760A4"/>
    <w:rsid w:val="00776A05"/>
    <w:rsid w:val="00776FB6"/>
    <w:rsid w:val="00780B75"/>
    <w:rsid w:val="00781B9C"/>
    <w:rsid w:val="00782B9C"/>
    <w:rsid w:val="00782D68"/>
    <w:rsid w:val="00785AC5"/>
    <w:rsid w:val="0078687F"/>
    <w:rsid w:val="00787E28"/>
    <w:rsid w:val="00791078"/>
    <w:rsid w:val="007923C1"/>
    <w:rsid w:val="00793030"/>
    <w:rsid w:val="00794F42"/>
    <w:rsid w:val="00795AE5"/>
    <w:rsid w:val="00797899"/>
    <w:rsid w:val="00797E1E"/>
    <w:rsid w:val="007A29F3"/>
    <w:rsid w:val="007A2DF4"/>
    <w:rsid w:val="007A60FE"/>
    <w:rsid w:val="007A6733"/>
    <w:rsid w:val="007A7381"/>
    <w:rsid w:val="007A7EF6"/>
    <w:rsid w:val="007B0F39"/>
    <w:rsid w:val="007B19B5"/>
    <w:rsid w:val="007B3D73"/>
    <w:rsid w:val="007B3FFF"/>
    <w:rsid w:val="007B6152"/>
    <w:rsid w:val="007B7274"/>
    <w:rsid w:val="007B735F"/>
    <w:rsid w:val="007B772B"/>
    <w:rsid w:val="007C0AFF"/>
    <w:rsid w:val="007C1404"/>
    <w:rsid w:val="007C18A7"/>
    <w:rsid w:val="007C3D2C"/>
    <w:rsid w:val="007C519B"/>
    <w:rsid w:val="007C5242"/>
    <w:rsid w:val="007C7CAC"/>
    <w:rsid w:val="007C7DF0"/>
    <w:rsid w:val="007C7F5B"/>
    <w:rsid w:val="007D0004"/>
    <w:rsid w:val="007D073C"/>
    <w:rsid w:val="007D0DD3"/>
    <w:rsid w:val="007D131E"/>
    <w:rsid w:val="007D1C03"/>
    <w:rsid w:val="007D317A"/>
    <w:rsid w:val="007D569D"/>
    <w:rsid w:val="007D5709"/>
    <w:rsid w:val="007D67AC"/>
    <w:rsid w:val="007E12CE"/>
    <w:rsid w:val="007E13D5"/>
    <w:rsid w:val="007E1F32"/>
    <w:rsid w:val="007E3468"/>
    <w:rsid w:val="007E4954"/>
    <w:rsid w:val="007E59B7"/>
    <w:rsid w:val="007E6520"/>
    <w:rsid w:val="007E75D2"/>
    <w:rsid w:val="007E78A1"/>
    <w:rsid w:val="007E7A66"/>
    <w:rsid w:val="007F1126"/>
    <w:rsid w:val="007F15B6"/>
    <w:rsid w:val="007F2502"/>
    <w:rsid w:val="007F282E"/>
    <w:rsid w:val="007F3FF6"/>
    <w:rsid w:val="007F78F3"/>
    <w:rsid w:val="008014DB"/>
    <w:rsid w:val="00801682"/>
    <w:rsid w:val="00802859"/>
    <w:rsid w:val="00803749"/>
    <w:rsid w:val="00803AED"/>
    <w:rsid w:val="00805246"/>
    <w:rsid w:val="0080558C"/>
    <w:rsid w:val="00807FBB"/>
    <w:rsid w:val="00810108"/>
    <w:rsid w:val="00810712"/>
    <w:rsid w:val="0081148E"/>
    <w:rsid w:val="008114B4"/>
    <w:rsid w:val="00811921"/>
    <w:rsid w:val="00812EE7"/>
    <w:rsid w:val="008155EC"/>
    <w:rsid w:val="00815688"/>
    <w:rsid w:val="00816259"/>
    <w:rsid w:val="00816ECC"/>
    <w:rsid w:val="0082344B"/>
    <w:rsid w:val="00824E66"/>
    <w:rsid w:val="00825326"/>
    <w:rsid w:val="00826503"/>
    <w:rsid w:val="008268F5"/>
    <w:rsid w:val="00826F20"/>
    <w:rsid w:val="00830662"/>
    <w:rsid w:val="00830AB7"/>
    <w:rsid w:val="00831306"/>
    <w:rsid w:val="008313E5"/>
    <w:rsid w:val="008340D7"/>
    <w:rsid w:val="008340FE"/>
    <w:rsid w:val="00835A43"/>
    <w:rsid w:val="00835B95"/>
    <w:rsid w:val="008400EB"/>
    <w:rsid w:val="00841BCC"/>
    <w:rsid w:val="00843146"/>
    <w:rsid w:val="00844686"/>
    <w:rsid w:val="00845D34"/>
    <w:rsid w:val="00845E6E"/>
    <w:rsid w:val="0084694B"/>
    <w:rsid w:val="008473D2"/>
    <w:rsid w:val="0084758F"/>
    <w:rsid w:val="008520CA"/>
    <w:rsid w:val="008529D3"/>
    <w:rsid w:val="00852AF9"/>
    <w:rsid w:val="008547CF"/>
    <w:rsid w:val="00855390"/>
    <w:rsid w:val="00857C9C"/>
    <w:rsid w:val="00862D96"/>
    <w:rsid w:val="00864E9C"/>
    <w:rsid w:val="00865040"/>
    <w:rsid w:val="00867512"/>
    <w:rsid w:val="00867AAE"/>
    <w:rsid w:val="00870598"/>
    <w:rsid w:val="00870907"/>
    <w:rsid w:val="00870948"/>
    <w:rsid w:val="00871B1D"/>
    <w:rsid w:val="00873068"/>
    <w:rsid w:val="00873A9A"/>
    <w:rsid w:val="00873F2B"/>
    <w:rsid w:val="00873F74"/>
    <w:rsid w:val="008743D4"/>
    <w:rsid w:val="0087460A"/>
    <w:rsid w:val="00877CB9"/>
    <w:rsid w:val="00881189"/>
    <w:rsid w:val="00881434"/>
    <w:rsid w:val="00881C77"/>
    <w:rsid w:val="00882953"/>
    <w:rsid w:val="00883E15"/>
    <w:rsid w:val="008841CC"/>
    <w:rsid w:val="00885650"/>
    <w:rsid w:val="00885B32"/>
    <w:rsid w:val="00885EBA"/>
    <w:rsid w:val="008876D6"/>
    <w:rsid w:val="00890426"/>
    <w:rsid w:val="00891996"/>
    <w:rsid w:val="00893FAB"/>
    <w:rsid w:val="00894843"/>
    <w:rsid w:val="00895E88"/>
    <w:rsid w:val="008A1A7F"/>
    <w:rsid w:val="008A294C"/>
    <w:rsid w:val="008A2989"/>
    <w:rsid w:val="008A4BD8"/>
    <w:rsid w:val="008A724D"/>
    <w:rsid w:val="008B1DF3"/>
    <w:rsid w:val="008B250F"/>
    <w:rsid w:val="008B2D12"/>
    <w:rsid w:val="008B5D3A"/>
    <w:rsid w:val="008B7993"/>
    <w:rsid w:val="008C12D1"/>
    <w:rsid w:val="008C4B40"/>
    <w:rsid w:val="008C4CF6"/>
    <w:rsid w:val="008C7225"/>
    <w:rsid w:val="008C7C7A"/>
    <w:rsid w:val="008C7E80"/>
    <w:rsid w:val="008C7F6E"/>
    <w:rsid w:val="008D0C70"/>
    <w:rsid w:val="008D0DB5"/>
    <w:rsid w:val="008D13C3"/>
    <w:rsid w:val="008D19AD"/>
    <w:rsid w:val="008D4599"/>
    <w:rsid w:val="008D4869"/>
    <w:rsid w:val="008D618F"/>
    <w:rsid w:val="008D7315"/>
    <w:rsid w:val="008E256F"/>
    <w:rsid w:val="008E3AD3"/>
    <w:rsid w:val="008E49D1"/>
    <w:rsid w:val="008E6098"/>
    <w:rsid w:val="008E7A1C"/>
    <w:rsid w:val="008F0A72"/>
    <w:rsid w:val="008F16DA"/>
    <w:rsid w:val="008F2C75"/>
    <w:rsid w:val="008F50E3"/>
    <w:rsid w:val="008F61B1"/>
    <w:rsid w:val="008F6FEB"/>
    <w:rsid w:val="009016A0"/>
    <w:rsid w:val="00901A8E"/>
    <w:rsid w:val="00901F2B"/>
    <w:rsid w:val="009036D1"/>
    <w:rsid w:val="0090579D"/>
    <w:rsid w:val="00906002"/>
    <w:rsid w:val="0090765B"/>
    <w:rsid w:val="00907ABB"/>
    <w:rsid w:val="00910691"/>
    <w:rsid w:val="00910F42"/>
    <w:rsid w:val="0091196A"/>
    <w:rsid w:val="0091221E"/>
    <w:rsid w:val="009125FB"/>
    <w:rsid w:val="009130BB"/>
    <w:rsid w:val="00913482"/>
    <w:rsid w:val="00916F98"/>
    <w:rsid w:val="009210EB"/>
    <w:rsid w:val="009215EF"/>
    <w:rsid w:val="0092319E"/>
    <w:rsid w:val="00924406"/>
    <w:rsid w:val="009244E1"/>
    <w:rsid w:val="00924BF1"/>
    <w:rsid w:val="00927949"/>
    <w:rsid w:val="00927D22"/>
    <w:rsid w:val="0093282C"/>
    <w:rsid w:val="00932DDE"/>
    <w:rsid w:val="00933B45"/>
    <w:rsid w:val="0093456B"/>
    <w:rsid w:val="00934A0B"/>
    <w:rsid w:val="00934FCC"/>
    <w:rsid w:val="00936622"/>
    <w:rsid w:val="00937068"/>
    <w:rsid w:val="00937268"/>
    <w:rsid w:val="009373C2"/>
    <w:rsid w:val="00940895"/>
    <w:rsid w:val="00940F60"/>
    <w:rsid w:val="00941F58"/>
    <w:rsid w:val="009427AC"/>
    <w:rsid w:val="00942AAF"/>
    <w:rsid w:val="00947075"/>
    <w:rsid w:val="00947179"/>
    <w:rsid w:val="00947ACE"/>
    <w:rsid w:val="00950001"/>
    <w:rsid w:val="00950A61"/>
    <w:rsid w:val="00952DAC"/>
    <w:rsid w:val="009540B9"/>
    <w:rsid w:val="0095484C"/>
    <w:rsid w:val="00954D95"/>
    <w:rsid w:val="009554FC"/>
    <w:rsid w:val="00955AC5"/>
    <w:rsid w:val="009566A2"/>
    <w:rsid w:val="00956712"/>
    <w:rsid w:val="00957DD4"/>
    <w:rsid w:val="00961179"/>
    <w:rsid w:val="00966815"/>
    <w:rsid w:val="00967C1B"/>
    <w:rsid w:val="00971820"/>
    <w:rsid w:val="00971B79"/>
    <w:rsid w:val="00972CF3"/>
    <w:rsid w:val="00974F49"/>
    <w:rsid w:val="00976F78"/>
    <w:rsid w:val="009771C0"/>
    <w:rsid w:val="00981DA4"/>
    <w:rsid w:val="009827C3"/>
    <w:rsid w:val="00982FA7"/>
    <w:rsid w:val="009865F2"/>
    <w:rsid w:val="00987626"/>
    <w:rsid w:val="00987BE8"/>
    <w:rsid w:val="0099022A"/>
    <w:rsid w:val="009924B7"/>
    <w:rsid w:val="00993C5F"/>
    <w:rsid w:val="0099487D"/>
    <w:rsid w:val="0099611B"/>
    <w:rsid w:val="009970E4"/>
    <w:rsid w:val="009A00C1"/>
    <w:rsid w:val="009A0318"/>
    <w:rsid w:val="009A0C6D"/>
    <w:rsid w:val="009A2758"/>
    <w:rsid w:val="009A31CE"/>
    <w:rsid w:val="009A3AC3"/>
    <w:rsid w:val="009A3BC4"/>
    <w:rsid w:val="009A535F"/>
    <w:rsid w:val="009A5C73"/>
    <w:rsid w:val="009A61BE"/>
    <w:rsid w:val="009A785A"/>
    <w:rsid w:val="009B07AB"/>
    <w:rsid w:val="009B1684"/>
    <w:rsid w:val="009B1AB1"/>
    <w:rsid w:val="009B2AA5"/>
    <w:rsid w:val="009B3988"/>
    <w:rsid w:val="009B3CEE"/>
    <w:rsid w:val="009B3E77"/>
    <w:rsid w:val="009B4FE7"/>
    <w:rsid w:val="009C038B"/>
    <w:rsid w:val="009C0DCB"/>
    <w:rsid w:val="009C5150"/>
    <w:rsid w:val="009C5BE2"/>
    <w:rsid w:val="009D116B"/>
    <w:rsid w:val="009D14CC"/>
    <w:rsid w:val="009D3522"/>
    <w:rsid w:val="009D462D"/>
    <w:rsid w:val="009E13BB"/>
    <w:rsid w:val="009E198F"/>
    <w:rsid w:val="009E1B4D"/>
    <w:rsid w:val="009E1C1E"/>
    <w:rsid w:val="009E37E3"/>
    <w:rsid w:val="009E472E"/>
    <w:rsid w:val="009E52CC"/>
    <w:rsid w:val="009E5D72"/>
    <w:rsid w:val="009E68E1"/>
    <w:rsid w:val="009E7466"/>
    <w:rsid w:val="009E74C2"/>
    <w:rsid w:val="009E79CA"/>
    <w:rsid w:val="009F0F91"/>
    <w:rsid w:val="009F43C6"/>
    <w:rsid w:val="009F4C47"/>
    <w:rsid w:val="009F5591"/>
    <w:rsid w:val="009F6EF8"/>
    <w:rsid w:val="009F70EC"/>
    <w:rsid w:val="009F792D"/>
    <w:rsid w:val="00A02A21"/>
    <w:rsid w:val="00A02A37"/>
    <w:rsid w:val="00A0325C"/>
    <w:rsid w:val="00A042AC"/>
    <w:rsid w:val="00A05BB3"/>
    <w:rsid w:val="00A073B7"/>
    <w:rsid w:val="00A11F4E"/>
    <w:rsid w:val="00A13594"/>
    <w:rsid w:val="00A1378A"/>
    <w:rsid w:val="00A144EC"/>
    <w:rsid w:val="00A14847"/>
    <w:rsid w:val="00A15767"/>
    <w:rsid w:val="00A17DCC"/>
    <w:rsid w:val="00A218B8"/>
    <w:rsid w:val="00A22ED5"/>
    <w:rsid w:val="00A23365"/>
    <w:rsid w:val="00A233F6"/>
    <w:rsid w:val="00A23A32"/>
    <w:rsid w:val="00A2446B"/>
    <w:rsid w:val="00A26B84"/>
    <w:rsid w:val="00A26EC0"/>
    <w:rsid w:val="00A2763A"/>
    <w:rsid w:val="00A27691"/>
    <w:rsid w:val="00A318A4"/>
    <w:rsid w:val="00A31A84"/>
    <w:rsid w:val="00A3450F"/>
    <w:rsid w:val="00A34B6E"/>
    <w:rsid w:val="00A36052"/>
    <w:rsid w:val="00A375E9"/>
    <w:rsid w:val="00A37FEE"/>
    <w:rsid w:val="00A41373"/>
    <w:rsid w:val="00A43D19"/>
    <w:rsid w:val="00A45522"/>
    <w:rsid w:val="00A458C6"/>
    <w:rsid w:val="00A472FC"/>
    <w:rsid w:val="00A50531"/>
    <w:rsid w:val="00A51979"/>
    <w:rsid w:val="00A55287"/>
    <w:rsid w:val="00A554BA"/>
    <w:rsid w:val="00A56AFB"/>
    <w:rsid w:val="00A56E17"/>
    <w:rsid w:val="00A60786"/>
    <w:rsid w:val="00A609E8"/>
    <w:rsid w:val="00A616E9"/>
    <w:rsid w:val="00A61F58"/>
    <w:rsid w:val="00A63513"/>
    <w:rsid w:val="00A64AFC"/>
    <w:rsid w:val="00A64D5D"/>
    <w:rsid w:val="00A67A68"/>
    <w:rsid w:val="00A701E1"/>
    <w:rsid w:val="00A7039A"/>
    <w:rsid w:val="00A71357"/>
    <w:rsid w:val="00A71E22"/>
    <w:rsid w:val="00A71FA3"/>
    <w:rsid w:val="00A72708"/>
    <w:rsid w:val="00A7272A"/>
    <w:rsid w:val="00A72847"/>
    <w:rsid w:val="00A73B9E"/>
    <w:rsid w:val="00A747E6"/>
    <w:rsid w:val="00A74B9F"/>
    <w:rsid w:val="00A76D45"/>
    <w:rsid w:val="00A771A1"/>
    <w:rsid w:val="00A81B7B"/>
    <w:rsid w:val="00A84461"/>
    <w:rsid w:val="00A85A5D"/>
    <w:rsid w:val="00A87E76"/>
    <w:rsid w:val="00A919AD"/>
    <w:rsid w:val="00A9232E"/>
    <w:rsid w:val="00A92EB3"/>
    <w:rsid w:val="00A933EE"/>
    <w:rsid w:val="00A93960"/>
    <w:rsid w:val="00A94307"/>
    <w:rsid w:val="00A9690B"/>
    <w:rsid w:val="00A97428"/>
    <w:rsid w:val="00A97782"/>
    <w:rsid w:val="00A97915"/>
    <w:rsid w:val="00A97A6C"/>
    <w:rsid w:val="00AA0790"/>
    <w:rsid w:val="00AA13C4"/>
    <w:rsid w:val="00AA2B09"/>
    <w:rsid w:val="00AA3742"/>
    <w:rsid w:val="00AA382A"/>
    <w:rsid w:val="00AA4DF0"/>
    <w:rsid w:val="00AA6322"/>
    <w:rsid w:val="00AA69FE"/>
    <w:rsid w:val="00AA6BE1"/>
    <w:rsid w:val="00AA6CF8"/>
    <w:rsid w:val="00AA7FE7"/>
    <w:rsid w:val="00AB13F6"/>
    <w:rsid w:val="00AB306D"/>
    <w:rsid w:val="00AB4D27"/>
    <w:rsid w:val="00AB51FD"/>
    <w:rsid w:val="00AB551A"/>
    <w:rsid w:val="00AB77DD"/>
    <w:rsid w:val="00AB786E"/>
    <w:rsid w:val="00AC0207"/>
    <w:rsid w:val="00AC07D0"/>
    <w:rsid w:val="00AC28A7"/>
    <w:rsid w:val="00AC2DE2"/>
    <w:rsid w:val="00AC5224"/>
    <w:rsid w:val="00AC5A9B"/>
    <w:rsid w:val="00AC5B2A"/>
    <w:rsid w:val="00AC6CDE"/>
    <w:rsid w:val="00AD1AE4"/>
    <w:rsid w:val="00AD1B7E"/>
    <w:rsid w:val="00AD318F"/>
    <w:rsid w:val="00AD3830"/>
    <w:rsid w:val="00AD456C"/>
    <w:rsid w:val="00AD45C6"/>
    <w:rsid w:val="00AD595C"/>
    <w:rsid w:val="00AD6FD1"/>
    <w:rsid w:val="00AD77FB"/>
    <w:rsid w:val="00AE068E"/>
    <w:rsid w:val="00AE4A48"/>
    <w:rsid w:val="00AE59DA"/>
    <w:rsid w:val="00AE5BBB"/>
    <w:rsid w:val="00AE6D54"/>
    <w:rsid w:val="00AE7AC4"/>
    <w:rsid w:val="00AE7DFC"/>
    <w:rsid w:val="00AF0C4B"/>
    <w:rsid w:val="00AF1493"/>
    <w:rsid w:val="00AF14C8"/>
    <w:rsid w:val="00AF1A23"/>
    <w:rsid w:val="00AF3DCF"/>
    <w:rsid w:val="00AF43B1"/>
    <w:rsid w:val="00AF5A03"/>
    <w:rsid w:val="00AF6ED5"/>
    <w:rsid w:val="00AF725B"/>
    <w:rsid w:val="00AF7A2E"/>
    <w:rsid w:val="00AF7D30"/>
    <w:rsid w:val="00B012B0"/>
    <w:rsid w:val="00B0406B"/>
    <w:rsid w:val="00B0608F"/>
    <w:rsid w:val="00B06915"/>
    <w:rsid w:val="00B111E0"/>
    <w:rsid w:val="00B12581"/>
    <w:rsid w:val="00B129DC"/>
    <w:rsid w:val="00B12B61"/>
    <w:rsid w:val="00B132E3"/>
    <w:rsid w:val="00B1358F"/>
    <w:rsid w:val="00B15A3A"/>
    <w:rsid w:val="00B17EBF"/>
    <w:rsid w:val="00B218A1"/>
    <w:rsid w:val="00B222BB"/>
    <w:rsid w:val="00B22CE2"/>
    <w:rsid w:val="00B22E00"/>
    <w:rsid w:val="00B26139"/>
    <w:rsid w:val="00B26B32"/>
    <w:rsid w:val="00B26BC5"/>
    <w:rsid w:val="00B31089"/>
    <w:rsid w:val="00B313D5"/>
    <w:rsid w:val="00B3146D"/>
    <w:rsid w:val="00B31C8D"/>
    <w:rsid w:val="00B32BE9"/>
    <w:rsid w:val="00B33F9F"/>
    <w:rsid w:val="00B34250"/>
    <w:rsid w:val="00B35994"/>
    <w:rsid w:val="00B37538"/>
    <w:rsid w:val="00B411D2"/>
    <w:rsid w:val="00B42D46"/>
    <w:rsid w:val="00B43DAC"/>
    <w:rsid w:val="00B43F45"/>
    <w:rsid w:val="00B4501D"/>
    <w:rsid w:val="00B45B28"/>
    <w:rsid w:val="00B472B3"/>
    <w:rsid w:val="00B47616"/>
    <w:rsid w:val="00B50049"/>
    <w:rsid w:val="00B50248"/>
    <w:rsid w:val="00B509D9"/>
    <w:rsid w:val="00B50C6C"/>
    <w:rsid w:val="00B51370"/>
    <w:rsid w:val="00B51921"/>
    <w:rsid w:val="00B55A0B"/>
    <w:rsid w:val="00B55C2E"/>
    <w:rsid w:val="00B56429"/>
    <w:rsid w:val="00B57086"/>
    <w:rsid w:val="00B572CF"/>
    <w:rsid w:val="00B57367"/>
    <w:rsid w:val="00B60190"/>
    <w:rsid w:val="00B60285"/>
    <w:rsid w:val="00B61DBC"/>
    <w:rsid w:val="00B62A1B"/>
    <w:rsid w:val="00B63242"/>
    <w:rsid w:val="00B65545"/>
    <w:rsid w:val="00B66DB2"/>
    <w:rsid w:val="00B72762"/>
    <w:rsid w:val="00B739C5"/>
    <w:rsid w:val="00B7573A"/>
    <w:rsid w:val="00B75A3F"/>
    <w:rsid w:val="00B75CDD"/>
    <w:rsid w:val="00B7704B"/>
    <w:rsid w:val="00B77813"/>
    <w:rsid w:val="00B802CD"/>
    <w:rsid w:val="00B80A8C"/>
    <w:rsid w:val="00B840B2"/>
    <w:rsid w:val="00B84749"/>
    <w:rsid w:val="00B85664"/>
    <w:rsid w:val="00B85996"/>
    <w:rsid w:val="00B86057"/>
    <w:rsid w:val="00B8702A"/>
    <w:rsid w:val="00B91D98"/>
    <w:rsid w:val="00B928F5"/>
    <w:rsid w:val="00B92961"/>
    <w:rsid w:val="00B93DE0"/>
    <w:rsid w:val="00B961AF"/>
    <w:rsid w:val="00B96456"/>
    <w:rsid w:val="00BA0719"/>
    <w:rsid w:val="00BA2764"/>
    <w:rsid w:val="00BA4319"/>
    <w:rsid w:val="00BA6265"/>
    <w:rsid w:val="00BB082D"/>
    <w:rsid w:val="00BB0B88"/>
    <w:rsid w:val="00BB0CC1"/>
    <w:rsid w:val="00BB107B"/>
    <w:rsid w:val="00BB572E"/>
    <w:rsid w:val="00BB5DE3"/>
    <w:rsid w:val="00BB72FC"/>
    <w:rsid w:val="00BB7CA0"/>
    <w:rsid w:val="00BC0090"/>
    <w:rsid w:val="00BC0323"/>
    <w:rsid w:val="00BC083F"/>
    <w:rsid w:val="00BC0844"/>
    <w:rsid w:val="00BC0E72"/>
    <w:rsid w:val="00BC2C2B"/>
    <w:rsid w:val="00BC444B"/>
    <w:rsid w:val="00BC6C39"/>
    <w:rsid w:val="00BC7D52"/>
    <w:rsid w:val="00BC7D7C"/>
    <w:rsid w:val="00BC7DBE"/>
    <w:rsid w:val="00BD0FA7"/>
    <w:rsid w:val="00BD1E79"/>
    <w:rsid w:val="00BD24AC"/>
    <w:rsid w:val="00BD2CAE"/>
    <w:rsid w:val="00BD2EE3"/>
    <w:rsid w:val="00BD5083"/>
    <w:rsid w:val="00BD5708"/>
    <w:rsid w:val="00BD7685"/>
    <w:rsid w:val="00BE13B9"/>
    <w:rsid w:val="00BE16FD"/>
    <w:rsid w:val="00BE3AF8"/>
    <w:rsid w:val="00BE53EA"/>
    <w:rsid w:val="00BF10B1"/>
    <w:rsid w:val="00BF22F5"/>
    <w:rsid w:val="00BF4783"/>
    <w:rsid w:val="00BF48AA"/>
    <w:rsid w:val="00BF4AD1"/>
    <w:rsid w:val="00BF56A8"/>
    <w:rsid w:val="00BF6738"/>
    <w:rsid w:val="00C00A88"/>
    <w:rsid w:val="00C023E9"/>
    <w:rsid w:val="00C0443E"/>
    <w:rsid w:val="00C071A0"/>
    <w:rsid w:val="00C0762D"/>
    <w:rsid w:val="00C07C8E"/>
    <w:rsid w:val="00C10819"/>
    <w:rsid w:val="00C1091A"/>
    <w:rsid w:val="00C10ED6"/>
    <w:rsid w:val="00C113F6"/>
    <w:rsid w:val="00C13F64"/>
    <w:rsid w:val="00C1414D"/>
    <w:rsid w:val="00C1523F"/>
    <w:rsid w:val="00C15B20"/>
    <w:rsid w:val="00C20E55"/>
    <w:rsid w:val="00C2203D"/>
    <w:rsid w:val="00C22F27"/>
    <w:rsid w:val="00C24E5C"/>
    <w:rsid w:val="00C259C8"/>
    <w:rsid w:val="00C266DE"/>
    <w:rsid w:val="00C31A3D"/>
    <w:rsid w:val="00C328EF"/>
    <w:rsid w:val="00C35197"/>
    <w:rsid w:val="00C36D1C"/>
    <w:rsid w:val="00C37D28"/>
    <w:rsid w:val="00C40BC8"/>
    <w:rsid w:val="00C440A6"/>
    <w:rsid w:val="00C44488"/>
    <w:rsid w:val="00C454FA"/>
    <w:rsid w:val="00C46BC7"/>
    <w:rsid w:val="00C50C2F"/>
    <w:rsid w:val="00C53041"/>
    <w:rsid w:val="00C54CFD"/>
    <w:rsid w:val="00C5606B"/>
    <w:rsid w:val="00C57833"/>
    <w:rsid w:val="00C602E2"/>
    <w:rsid w:val="00C61013"/>
    <w:rsid w:val="00C61169"/>
    <w:rsid w:val="00C61DBF"/>
    <w:rsid w:val="00C645AF"/>
    <w:rsid w:val="00C64983"/>
    <w:rsid w:val="00C65C27"/>
    <w:rsid w:val="00C72AB4"/>
    <w:rsid w:val="00C74A1D"/>
    <w:rsid w:val="00C769B6"/>
    <w:rsid w:val="00C8333B"/>
    <w:rsid w:val="00C83AC3"/>
    <w:rsid w:val="00C84830"/>
    <w:rsid w:val="00C84D62"/>
    <w:rsid w:val="00C86C71"/>
    <w:rsid w:val="00C90E4B"/>
    <w:rsid w:val="00C91573"/>
    <w:rsid w:val="00C91871"/>
    <w:rsid w:val="00C91951"/>
    <w:rsid w:val="00C91DDD"/>
    <w:rsid w:val="00C92CB6"/>
    <w:rsid w:val="00C92FE6"/>
    <w:rsid w:val="00C96422"/>
    <w:rsid w:val="00C96D79"/>
    <w:rsid w:val="00C9704D"/>
    <w:rsid w:val="00C9739D"/>
    <w:rsid w:val="00C9782C"/>
    <w:rsid w:val="00CA28AA"/>
    <w:rsid w:val="00CA2A95"/>
    <w:rsid w:val="00CA5E1D"/>
    <w:rsid w:val="00CA7C12"/>
    <w:rsid w:val="00CA7D07"/>
    <w:rsid w:val="00CB1D71"/>
    <w:rsid w:val="00CB2374"/>
    <w:rsid w:val="00CB3C28"/>
    <w:rsid w:val="00CB4CC6"/>
    <w:rsid w:val="00CB5468"/>
    <w:rsid w:val="00CB783F"/>
    <w:rsid w:val="00CC07C3"/>
    <w:rsid w:val="00CC1CB2"/>
    <w:rsid w:val="00CC546A"/>
    <w:rsid w:val="00CC7089"/>
    <w:rsid w:val="00CC746F"/>
    <w:rsid w:val="00CD12E9"/>
    <w:rsid w:val="00CD4750"/>
    <w:rsid w:val="00CD4C6C"/>
    <w:rsid w:val="00CD6424"/>
    <w:rsid w:val="00CD6F0F"/>
    <w:rsid w:val="00CE0D11"/>
    <w:rsid w:val="00CE1EB9"/>
    <w:rsid w:val="00CE3F69"/>
    <w:rsid w:val="00CE4FE8"/>
    <w:rsid w:val="00CE598B"/>
    <w:rsid w:val="00CE6268"/>
    <w:rsid w:val="00CE6638"/>
    <w:rsid w:val="00CE7E99"/>
    <w:rsid w:val="00CE7FD1"/>
    <w:rsid w:val="00CF0112"/>
    <w:rsid w:val="00CF01FF"/>
    <w:rsid w:val="00CF0304"/>
    <w:rsid w:val="00CF1D24"/>
    <w:rsid w:val="00CF6C31"/>
    <w:rsid w:val="00CF6C79"/>
    <w:rsid w:val="00D0091A"/>
    <w:rsid w:val="00D017A8"/>
    <w:rsid w:val="00D028B1"/>
    <w:rsid w:val="00D053A1"/>
    <w:rsid w:val="00D110EB"/>
    <w:rsid w:val="00D12064"/>
    <w:rsid w:val="00D14005"/>
    <w:rsid w:val="00D148D4"/>
    <w:rsid w:val="00D17FF3"/>
    <w:rsid w:val="00D26B30"/>
    <w:rsid w:val="00D2730F"/>
    <w:rsid w:val="00D31839"/>
    <w:rsid w:val="00D322FF"/>
    <w:rsid w:val="00D3260E"/>
    <w:rsid w:val="00D32AF3"/>
    <w:rsid w:val="00D32BA7"/>
    <w:rsid w:val="00D35144"/>
    <w:rsid w:val="00D3608A"/>
    <w:rsid w:val="00D3691F"/>
    <w:rsid w:val="00D36D29"/>
    <w:rsid w:val="00D36EC4"/>
    <w:rsid w:val="00D37398"/>
    <w:rsid w:val="00D374C2"/>
    <w:rsid w:val="00D40CE1"/>
    <w:rsid w:val="00D4280A"/>
    <w:rsid w:val="00D42AA9"/>
    <w:rsid w:val="00D43047"/>
    <w:rsid w:val="00D43B42"/>
    <w:rsid w:val="00D44121"/>
    <w:rsid w:val="00D459EE"/>
    <w:rsid w:val="00D4679B"/>
    <w:rsid w:val="00D47E4C"/>
    <w:rsid w:val="00D50848"/>
    <w:rsid w:val="00D509A0"/>
    <w:rsid w:val="00D53606"/>
    <w:rsid w:val="00D54CF2"/>
    <w:rsid w:val="00D54FEF"/>
    <w:rsid w:val="00D55598"/>
    <w:rsid w:val="00D556FB"/>
    <w:rsid w:val="00D562A6"/>
    <w:rsid w:val="00D57748"/>
    <w:rsid w:val="00D60231"/>
    <w:rsid w:val="00D60F6C"/>
    <w:rsid w:val="00D61264"/>
    <w:rsid w:val="00D615DB"/>
    <w:rsid w:val="00D618A6"/>
    <w:rsid w:val="00D618C6"/>
    <w:rsid w:val="00D62ADB"/>
    <w:rsid w:val="00D62FA1"/>
    <w:rsid w:val="00D62FCC"/>
    <w:rsid w:val="00D635F6"/>
    <w:rsid w:val="00D65F7A"/>
    <w:rsid w:val="00D66338"/>
    <w:rsid w:val="00D67157"/>
    <w:rsid w:val="00D679DC"/>
    <w:rsid w:val="00D721C6"/>
    <w:rsid w:val="00D733C3"/>
    <w:rsid w:val="00D73552"/>
    <w:rsid w:val="00D7363A"/>
    <w:rsid w:val="00D739C6"/>
    <w:rsid w:val="00D76193"/>
    <w:rsid w:val="00D7710A"/>
    <w:rsid w:val="00D77A2F"/>
    <w:rsid w:val="00D81595"/>
    <w:rsid w:val="00D83487"/>
    <w:rsid w:val="00D8559B"/>
    <w:rsid w:val="00D8754B"/>
    <w:rsid w:val="00D87692"/>
    <w:rsid w:val="00D915F1"/>
    <w:rsid w:val="00D92F0B"/>
    <w:rsid w:val="00D930AC"/>
    <w:rsid w:val="00D95F9A"/>
    <w:rsid w:val="00D960B2"/>
    <w:rsid w:val="00DA5A38"/>
    <w:rsid w:val="00DA6ABA"/>
    <w:rsid w:val="00DB0C61"/>
    <w:rsid w:val="00DB3882"/>
    <w:rsid w:val="00DB74EF"/>
    <w:rsid w:val="00DB77D3"/>
    <w:rsid w:val="00DC21F7"/>
    <w:rsid w:val="00DC29A6"/>
    <w:rsid w:val="00DC2EB7"/>
    <w:rsid w:val="00DC3404"/>
    <w:rsid w:val="00DC3B30"/>
    <w:rsid w:val="00DC4093"/>
    <w:rsid w:val="00DC4BFE"/>
    <w:rsid w:val="00DC557B"/>
    <w:rsid w:val="00DC66C8"/>
    <w:rsid w:val="00DC67B7"/>
    <w:rsid w:val="00DC7A8C"/>
    <w:rsid w:val="00DC7F8F"/>
    <w:rsid w:val="00DD0AF8"/>
    <w:rsid w:val="00DD3333"/>
    <w:rsid w:val="00DD35BC"/>
    <w:rsid w:val="00DD37A3"/>
    <w:rsid w:val="00DD3A9F"/>
    <w:rsid w:val="00DD42CD"/>
    <w:rsid w:val="00DD4B2B"/>
    <w:rsid w:val="00DD4E10"/>
    <w:rsid w:val="00DD500E"/>
    <w:rsid w:val="00DD5D9F"/>
    <w:rsid w:val="00DE1542"/>
    <w:rsid w:val="00DE21AC"/>
    <w:rsid w:val="00DE472E"/>
    <w:rsid w:val="00DE4793"/>
    <w:rsid w:val="00DE54E3"/>
    <w:rsid w:val="00DE7293"/>
    <w:rsid w:val="00DF1A8A"/>
    <w:rsid w:val="00DF4087"/>
    <w:rsid w:val="00DF7E38"/>
    <w:rsid w:val="00E022B4"/>
    <w:rsid w:val="00E05ABA"/>
    <w:rsid w:val="00E075D9"/>
    <w:rsid w:val="00E07650"/>
    <w:rsid w:val="00E13453"/>
    <w:rsid w:val="00E14974"/>
    <w:rsid w:val="00E15358"/>
    <w:rsid w:val="00E165CE"/>
    <w:rsid w:val="00E16E19"/>
    <w:rsid w:val="00E20897"/>
    <w:rsid w:val="00E208C7"/>
    <w:rsid w:val="00E2419A"/>
    <w:rsid w:val="00E26090"/>
    <w:rsid w:val="00E26E46"/>
    <w:rsid w:val="00E279E3"/>
    <w:rsid w:val="00E3055F"/>
    <w:rsid w:val="00E31F69"/>
    <w:rsid w:val="00E324A7"/>
    <w:rsid w:val="00E33654"/>
    <w:rsid w:val="00E33C33"/>
    <w:rsid w:val="00E3596E"/>
    <w:rsid w:val="00E35A5A"/>
    <w:rsid w:val="00E36DED"/>
    <w:rsid w:val="00E402E2"/>
    <w:rsid w:val="00E44D8B"/>
    <w:rsid w:val="00E467C4"/>
    <w:rsid w:val="00E5098C"/>
    <w:rsid w:val="00E514C4"/>
    <w:rsid w:val="00E51F76"/>
    <w:rsid w:val="00E51FD7"/>
    <w:rsid w:val="00E522D2"/>
    <w:rsid w:val="00E540B9"/>
    <w:rsid w:val="00E55016"/>
    <w:rsid w:val="00E557DD"/>
    <w:rsid w:val="00E57144"/>
    <w:rsid w:val="00E626F2"/>
    <w:rsid w:val="00E62CA3"/>
    <w:rsid w:val="00E65627"/>
    <w:rsid w:val="00E659C5"/>
    <w:rsid w:val="00E65C98"/>
    <w:rsid w:val="00E70DAC"/>
    <w:rsid w:val="00E71908"/>
    <w:rsid w:val="00E72E92"/>
    <w:rsid w:val="00E73B30"/>
    <w:rsid w:val="00E73DD2"/>
    <w:rsid w:val="00E75028"/>
    <w:rsid w:val="00E77516"/>
    <w:rsid w:val="00E80892"/>
    <w:rsid w:val="00E815F8"/>
    <w:rsid w:val="00E838EF"/>
    <w:rsid w:val="00E86A23"/>
    <w:rsid w:val="00E87557"/>
    <w:rsid w:val="00E877E5"/>
    <w:rsid w:val="00E900EF"/>
    <w:rsid w:val="00E916C8"/>
    <w:rsid w:val="00E91711"/>
    <w:rsid w:val="00E9224E"/>
    <w:rsid w:val="00E95052"/>
    <w:rsid w:val="00E95AEA"/>
    <w:rsid w:val="00E96945"/>
    <w:rsid w:val="00E97311"/>
    <w:rsid w:val="00E97E6E"/>
    <w:rsid w:val="00EA162F"/>
    <w:rsid w:val="00EA1DA0"/>
    <w:rsid w:val="00EA3000"/>
    <w:rsid w:val="00EA4022"/>
    <w:rsid w:val="00EA5779"/>
    <w:rsid w:val="00EA68BA"/>
    <w:rsid w:val="00EA71FE"/>
    <w:rsid w:val="00EB0D20"/>
    <w:rsid w:val="00EB1A39"/>
    <w:rsid w:val="00EB38B4"/>
    <w:rsid w:val="00EB49F1"/>
    <w:rsid w:val="00EB6070"/>
    <w:rsid w:val="00EB726D"/>
    <w:rsid w:val="00EB7870"/>
    <w:rsid w:val="00EB7AF1"/>
    <w:rsid w:val="00EC324E"/>
    <w:rsid w:val="00EC4CA9"/>
    <w:rsid w:val="00EC56DB"/>
    <w:rsid w:val="00EC6067"/>
    <w:rsid w:val="00EC7204"/>
    <w:rsid w:val="00EC722A"/>
    <w:rsid w:val="00EC78AA"/>
    <w:rsid w:val="00ED0DFC"/>
    <w:rsid w:val="00ED229A"/>
    <w:rsid w:val="00ED3F7C"/>
    <w:rsid w:val="00ED489B"/>
    <w:rsid w:val="00ED603A"/>
    <w:rsid w:val="00ED60AD"/>
    <w:rsid w:val="00ED6958"/>
    <w:rsid w:val="00ED70AC"/>
    <w:rsid w:val="00EE1425"/>
    <w:rsid w:val="00EE1916"/>
    <w:rsid w:val="00EE277B"/>
    <w:rsid w:val="00EE2D88"/>
    <w:rsid w:val="00EE3428"/>
    <w:rsid w:val="00EE48DB"/>
    <w:rsid w:val="00EE4A40"/>
    <w:rsid w:val="00EE5BA3"/>
    <w:rsid w:val="00EF0C36"/>
    <w:rsid w:val="00EF1207"/>
    <w:rsid w:val="00EF2245"/>
    <w:rsid w:val="00EF260B"/>
    <w:rsid w:val="00EF2C89"/>
    <w:rsid w:val="00EF37DB"/>
    <w:rsid w:val="00EF4E4A"/>
    <w:rsid w:val="00EF67DA"/>
    <w:rsid w:val="00EF6BFE"/>
    <w:rsid w:val="00EF6C8B"/>
    <w:rsid w:val="00EF70A2"/>
    <w:rsid w:val="00EF7D1F"/>
    <w:rsid w:val="00F000F5"/>
    <w:rsid w:val="00F01B26"/>
    <w:rsid w:val="00F01DA8"/>
    <w:rsid w:val="00F03FEA"/>
    <w:rsid w:val="00F04A2F"/>
    <w:rsid w:val="00F0550D"/>
    <w:rsid w:val="00F114AC"/>
    <w:rsid w:val="00F12F93"/>
    <w:rsid w:val="00F15C66"/>
    <w:rsid w:val="00F17640"/>
    <w:rsid w:val="00F1798D"/>
    <w:rsid w:val="00F20FB2"/>
    <w:rsid w:val="00F2219B"/>
    <w:rsid w:val="00F224B5"/>
    <w:rsid w:val="00F227E9"/>
    <w:rsid w:val="00F2294E"/>
    <w:rsid w:val="00F23778"/>
    <w:rsid w:val="00F23CCA"/>
    <w:rsid w:val="00F26108"/>
    <w:rsid w:val="00F27D32"/>
    <w:rsid w:val="00F320B8"/>
    <w:rsid w:val="00F322CB"/>
    <w:rsid w:val="00F36456"/>
    <w:rsid w:val="00F375CD"/>
    <w:rsid w:val="00F37D52"/>
    <w:rsid w:val="00F4268F"/>
    <w:rsid w:val="00F42742"/>
    <w:rsid w:val="00F44251"/>
    <w:rsid w:val="00F44661"/>
    <w:rsid w:val="00F45767"/>
    <w:rsid w:val="00F45AAE"/>
    <w:rsid w:val="00F46562"/>
    <w:rsid w:val="00F50F27"/>
    <w:rsid w:val="00F50FE7"/>
    <w:rsid w:val="00F51B13"/>
    <w:rsid w:val="00F52015"/>
    <w:rsid w:val="00F53A48"/>
    <w:rsid w:val="00F55B4E"/>
    <w:rsid w:val="00F5634A"/>
    <w:rsid w:val="00F57EC1"/>
    <w:rsid w:val="00F60488"/>
    <w:rsid w:val="00F604D4"/>
    <w:rsid w:val="00F616F1"/>
    <w:rsid w:val="00F6226D"/>
    <w:rsid w:val="00F628AF"/>
    <w:rsid w:val="00F62AFD"/>
    <w:rsid w:val="00F63829"/>
    <w:rsid w:val="00F63A5D"/>
    <w:rsid w:val="00F6425A"/>
    <w:rsid w:val="00F642FC"/>
    <w:rsid w:val="00F66306"/>
    <w:rsid w:val="00F66B23"/>
    <w:rsid w:val="00F67351"/>
    <w:rsid w:val="00F70FAB"/>
    <w:rsid w:val="00F72EE3"/>
    <w:rsid w:val="00F740FE"/>
    <w:rsid w:val="00F741F7"/>
    <w:rsid w:val="00F75723"/>
    <w:rsid w:val="00F75BC5"/>
    <w:rsid w:val="00F805D6"/>
    <w:rsid w:val="00F81196"/>
    <w:rsid w:val="00F84855"/>
    <w:rsid w:val="00F86819"/>
    <w:rsid w:val="00F86976"/>
    <w:rsid w:val="00F87E8E"/>
    <w:rsid w:val="00F87F6C"/>
    <w:rsid w:val="00F9003E"/>
    <w:rsid w:val="00F90DD3"/>
    <w:rsid w:val="00F90F97"/>
    <w:rsid w:val="00F968A6"/>
    <w:rsid w:val="00F97BBF"/>
    <w:rsid w:val="00FA00C1"/>
    <w:rsid w:val="00FA0568"/>
    <w:rsid w:val="00FA099B"/>
    <w:rsid w:val="00FA17D9"/>
    <w:rsid w:val="00FA1DDD"/>
    <w:rsid w:val="00FA2766"/>
    <w:rsid w:val="00FA49DE"/>
    <w:rsid w:val="00FA53A0"/>
    <w:rsid w:val="00FA682B"/>
    <w:rsid w:val="00FA6F51"/>
    <w:rsid w:val="00FB18FB"/>
    <w:rsid w:val="00FB5047"/>
    <w:rsid w:val="00FB5745"/>
    <w:rsid w:val="00FC10D3"/>
    <w:rsid w:val="00FC2954"/>
    <w:rsid w:val="00FC5474"/>
    <w:rsid w:val="00FC6EAE"/>
    <w:rsid w:val="00FD1434"/>
    <w:rsid w:val="00FD1705"/>
    <w:rsid w:val="00FD2509"/>
    <w:rsid w:val="00FD29FD"/>
    <w:rsid w:val="00FD2DA5"/>
    <w:rsid w:val="00FD3263"/>
    <w:rsid w:val="00FD3363"/>
    <w:rsid w:val="00FD63B8"/>
    <w:rsid w:val="00FD716B"/>
    <w:rsid w:val="00FD76FA"/>
    <w:rsid w:val="00FE155B"/>
    <w:rsid w:val="00FE427A"/>
    <w:rsid w:val="00FE6364"/>
    <w:rsid w:val="00FE6A3A"/>
    <w:rsid w:val="00FF046D"/>
    <w:rsid w:val="00FF3B58"/>
    <w:rsid w:val="00FF4812"/>
    <w:rsid w:val="00FF4C55"/>
    <w:rsid w:val="00FF5359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9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5083"/>
    <w:rPr>
      <w:sz w:val="24"/>
      <w:szCs w:val="24"/>
    </w:rPr>
  </w:style>
  <w:style w:type="paragraph" w:styleId="2">
    <w:name w:val="heading 2"/>
    <w:basedOn w:val="a"/>
    <w:next w:val="a"/>
    <w:qFormat/>
    <w:rsid w:val="004054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D50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50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BD5083"/>
    <w:pPr>
      <w:tabs>
        <w:tab w:val="left" w:pos="4536"/>
      </w:tabs>
      <w:spacing w:line="360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rsid w:val="00BD5083"/>
    <w:pPr>
      <w:spacing w:after="120"/>
    </w:pPr>
  </w:style>
  <w:style w:type="paragraph" w:styleId="a6">
    <w:name w:val="Body Text First Indent"/>
    <w:basedOn w:val="a5"/>
    <w:link w:val="a7"/>
    <w:rsid w:val="00BD5083"/>
    <w:pPr>
      <w:ind w:firstLine="210"/>
    </w:pPr>
  </w:style>
  <w:style w:type="paragraph" w:customStyle="1" w:styleId="a8">
    <w:name w:val="Знак"/>
    <w:basedOn w:val="a"/>
    <w:rsid w:val="00BD508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header"/>
    <w:basedOn w:val="a"/>
    <w:rsid w:val="004E20C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E20C5"/>
  </w:style>
  <w:style w:type="paragraph" w:customStyle="1" w:styleId="ab">
    <w:name w:val="Знак Знак Знак Знак"/>
    <w:basedOn w:val="a"/>
    <w:rsid w:val="004976F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"/>
    <w:basedOn w:val="a"/>
    <w:rsid w:val="00677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нак1 Знак Знак Знак"/>
    <w:basedOn w:val="a"/>
    <w:rsid w:val="00B450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39200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yle6">
    <w:name w:val="Style6"/>
    <w:basedOn w:val="a"/>
    <w:rsid w:val="006813F0"/>
    <w:pPr>
      <w:widowControl w:val="0"/>
      <w:autoSpaceDE w:val="0"/>
      <w:autoSpaceDN w:val="0"/>
      <w:adjustRightInd w:val="0"/>
      <w:spacing w:line="355" w:lineRule="exact"/>
      <w:ind w:firstLine="710"/>
      <w:jc w:val="both"/>
    </w:pPr>
  </w:style>
  <w:style w:type="paragraph" w:customStyle="1" w:styleId="Style7">
    <w:name w:val="Style7"/>
    <w:basedOn w:val="a"/>
    <w:rsid w:val="006813F0"/>
    <w:pPr>
      <w:widowControl w:val="0"/>
      <w:autoSpaceDE w:val="0"/>
      <w:autoSpaceDN w:val="0"/>
      <w:adjustRightInd w:val="0"/>
      <w:spacing w:line="336" w:lineRule="exact"/>
      <w:ind w:firstLine="710"/>
      <w:jc w:val="both"/>
    </w:pPr>
  </w:style>
  <w:style w:type="character" w:customStyle="1" w:styleId="FontStyle13">
    <w:name w:val="Font Style13"/>
    <w:basedOn w:val="a0"/>
    <w:rsid w:val="006813F0"/>
    <w:rPr>
      <w:rFonts w:ascii="Times New Roman" w:hAnsi="Times New Roman" w:cs="Times New Roman"/>
      <w:sz w:val="26"/>
      <w:szCs w:val="26"/>
    </w:rPr>
  </w:style>
  <w:style w:type="paragraph" w:customStyle="1" w:styleId="20">
    <w:name w:val="Знак Знак2 Знак"/>
    <w:basedOn w:val="a"/>
    <w:next w:val="2"/>
    <w:autoRedefine/>
    <w:rsid w:val="00405474"/>
    <w:pPr>
      <w:spacing w:after="160" w:line="240" w:lineRule="exact"/>
    </w:pPr>
    <w:rPr>
      <w:szCs w:val="20"/>
      <w:lang w:val="en-US" w:eastAsia="en-US"/>
    </w:rPr>
  </w:style>
  <w:style w:type="paragraph" w:styleId="ae">
    <w:name w:val="footer"/>
    <w:basedOn w:val="a"/>
    <w:rsid w:val="00C57833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C848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Знак Знак Знак"/>
    <w:basedOn w:val="a"/>
    <w:rsid w:val="00C8483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Balloon Text"/>
    <w:basedOn w:val="a"/>
    <w:semiHidden/>
    <w:rsid w:val="00347D7D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9771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771C0"/>
    <w:rPr>
      <w:sz w:val="24"/>
      <w:szCs w:val="24"/>
    </w:rPr>
  </w:style>
  <w:style w:type="character" w:customStyle="1" w:styleId="a7">
    <w:name w:val="Красная строка Знак"/>
    <w:basedOn w:val="a0"/>
    <w:link w:val="a6"/>
    <w:rsid w:val="009771C0"/>
    <w:rPr>
      <w:sz w:val="24"/>
      <w:szCs w:val="24"/>
    </w:rPr>
  </w:style>
  <w:style w:type="paragraph" w:styleId="af1">
    <w:name w:val="List Paragraph"/>
    <w:basedOn w:val="a"/>
    <w:link w:val="af2"/>
    <w:uiPriority w:val="34"/>
    <w:qFormat/>
    <w:rsid w:val="006F6E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f2">
    <w:name w:val="Абзац списка Знак"/>
    <w:basedOn w:val="a0"/>
    <w:link w:val="af1"/>
    <w:uiPriority w:val="34"/>
    <w:rsid w:val="006F6EA1"/>
    <w:rPr>
      <w:rFonts w:ascii="Calibri" w:eastAsia="Calibri" w:hAnsi="Calibri"/>
      <w:sz w:val="22"/>
      <w:szCs w:val="22"/>
    </w:rPr>
  </w:style>
  <w:style w:type="paragraph" w:customStyle="1" w:styleId="Style10">
    <w:name w:val="Style10"/>
    <w:basedOn w:val="a"/>
    <w:rsid w:val="00981DA4"/>
    <w:pPr>
      <w:widowControl w:val="0"/>
      <w:autoSpaceDE w:val="0"/>
      <w:autoSpaceDN w:val="0"/>
      <w:adjustRightInd w:val="0"/>
      <w:spacing w:line="336" w:lineRule="exact"/>
      <w:ind w:firstLine="629"/>
      <w:jc w:val="both"/>
    </w:pPr>
  </w:style>
  <w:style w:type="character" w:customStyle="1" w:styleId="FontStyle15">
    <w:name w:val="Font Style15"/>
    <w:basedOn w:val="a0"/>
    <w:rsid w:val="00091907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rsid w:val="006D58C6"/>
    <w:pPr>
      <w:widowControl w:val="0"/>
      <w:autoSpaceDE w:val="0"/>
      <w:autoSpaceDN w:val="0"/>
      <w:adjustRightInd w:val="0"/>
      <w:spacing w:line="341" w:lineRule="exact"/>
      <w:ind w:firstLine="648"/>
      <w:jc w:val="both"/>
    </w:pPr>
  </w:style>
  <w:style w:type="paragraph" w:customStyle="1" w:styleId="ConsPlusCell">
    <w:name w:val="ConsPlusCell"/>
    <w:uiPriority w:val="99"/>
    <w:rsid w:val="00E3055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403E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34">
    <w:name w:val="Font Style34"/>
    <w:rsid w:val="00B63242"/>
    <w:rPr>
      <w:rFonts w:ascii="Times New Roman" w:hAnsi="Times New Roman"/>
      <w:sz w:val="22"/>
    </w:rPr>
  </w:style>
  <w:style w:type="character" w:customStyle="1" w:styleId="FontStyle18">
    <w:name w:val="Font Style18"/>
    <w:rsid w:val="00456D6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2A42C45-3116-4558-B0A2-1470A5EBC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23</Pages>
  <Words>4850</Words>
  <Characters>36064</Characters>
  <Application>Microsoft Office Word</Application>
  <DocSecurity>0</DocSecurity>
  <Lines>300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1</vt:lpstr>
    </vt:vector>
  </TitlesOfParts>
  <Company>МЭРиТ</Company>
  <LinksUpToDate>false</LinksUpToDate>
  <CharactersWithSpaces>40833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1</dc:title>
  <dc:subject/>
  <dc:creator>Geraskina</dc:creator>
  <cp:keywords/>
  <dc:description/>
  <cp:lastModifiedBy>1</cp:lastModifiedBy>
  <cp:revision>4</cp:revision>
  <cp:lastPrinted>2014-04-25T07:53:00Z</cp:lastPrinted>
  <dcterms:created xsi:type="dcterms:W3CDTF">2014-04-24T14:13:00Z</dcterms:created>
  <dcterms:modified xsi:type="dcterms:W3CDTF">2014-04-25T08:09:00Z</dcterms:modified>
</cp:coreProperties>
</file>